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B3" w:rsidRDefault="00451964" w:rsidP="008341EA">
      <w:pPr>
        <w:spacing w:after="0" w:line="240" w:lineRule="auto"/>
        <w:ind w:left="4253"/>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0020B3">
        <w:rPr>
          <w:rFonts w:ascii="Times New Roman" w:eastAsia="Calibri" w:hAnsi="Times New Roman" w:cs="Times New Roman"/>
          <w:sz w:val="24"/>
          <w:szCs w:val="24"/>
          <w:lang w:val="uk-UA"/>
        </w:rPr>
        <w:t xml:space="preserve">             </w:t>
      </w:r>
    </w:p>
    <w:p w:rsidR="000020B3" w:rsidRDefault="000020B3" w:rsidP="000020B3">
      <w:pPr>
        <w:spacing w:after="0" w:line="240" w:lineRule="auto"/>
        <w:ind w:left="6237"/>
        <w:rPr>
          <w:rFonts w:ascii="Times New Roman" w:eastAsia="Calibri" w:hAnsi="Times New Roman" w:cs="Times New Roman"/>
          <w:sz w:val="24"/>
          <w:szCs w:val="24"/>
          <w:lang w:val="uk-UA"/>
        </w:rPr>
      </w:pPr>
    </w:p>
    <w:p w:rsidR="00832B30" w:rsidRDefault="00832B30" w:rsidP="000020B3">
      <w:pPr>
        <w:spacing w:after="0" w:line="240" w:lineRule="auto"/>
        <w:ind w:left="6237"/>
        <w:rPr>
          <w:rFonts w:ascii="Times New Roman" w:eastAsia="Calibri" w:hAnsi="Times New Roman" w:cs="Times New Roman"/>
          <w:sz w:val="24"/>
          <w:szCs w:val="24"/>
          <w:lang w:val="uk-UA"/>
        </w:rPr>
      </w:pPr>
    </w:p>
    <w:p w:rsidR="00A65120" w:rsidRPr="000020B3" w:rsidRDefault="00A65120" w:rsidP="000020B3">
      <w:pPr>
        <w:spacing w:after="0" w:line="240" w:lineRule="auto"/>
        <w:ind w:left="6237"/>
        <w:rPr>
          <w:rFonts w:ascii="Times New Roman" w:eastAsia="Calibri" w:hAnsi="Times New Roman" w:cs="Times New Roman"/>
          <w:sz w:val="24"/>
          <w:szCs w:val="24"/>
          <w:lang w:val="uk-UA"/>
        </w:rPr>
      </w:pPr>
      <w:r w:rsidRPr="000020B3">
        <w:rPr>
          <w:rFonts w:ascii="Times New Roman" w:eastAsia="Calibri" w:hAnsi="Times New Roman" w:cs="Times New Roman"/>
          <w:sz w:val="24"/>
          <w:szCs w:val="24"/>
          <w:lang w:val="uk-UA"/>
        </w:rPr>
        <w:t>ЗАТВЕРДЖЕНО</w:t>
      </w:r>
    </w:p>
    <w:p w:rsidR="00A65120" w:rsidRPr="000020B3" w:rsidRDefault="000020B3" w:rsidP="000020B3">
      <w:pPr>
        <w:spacing w:after="0" w:line="240" w:lineRule="auto"/>
        <w:ind w:left="6237"/>
        <w:rPr>
          <w:rFonts w:ascii="Times New Roman" w:eastAsia="Calibri" w:hAnsi="Times New Roman" w:cs="Times New Roman"/>
          <w:sz w:val="24"/>
          <w:szCs w:val="24"/>
        </w:rPr>
      </w:pPr>
      <w:r w:rsidRPr="000020B3">
        <w:rPr>
          <w:rFonts w:ascii="Times New Roman" w:eastAsia="Calibri" w:hAnsi="Times New Roman" w:cs="Times New Roman"/>
          <w:sz w:val="24"/>
          <w:szCs w:val="24"/>
          <w:lang w:val="uk-UA"/>
        </w:rPr>
        <w:t xml:space="preserve">Директор комунального закладу </w:t>
      </w:r>
      <w:r w:rsidRPr="000020B3">
        <w:rPr>
          <w:rFonts w:ascii="Times New Roman" w:eastAsia="Calibri" w:hAnsi="Times New Roman" w:cs="Times New Roman"/>
          <w:sz w:val="24"/>
          <w:szCs w:val="24"/>
        </w:rPr>
        <w:t>‘‘</w:t>
      </w:r>
      <w:r w:rsidRPr="000020B3">
        <w:rPr>
          <w:rFonts w:ascii="Times New Roman" w:eastAsia="Calibri" w:hAnsi="Times New Roman" w:cs="Times New Roman"/>
          <w:sz w:val="24"/>
          <w:szCs w:val="24"/>
          <w:lang w:val="uk-UA"/>
        </w:rPr>
        <w:t>Капитолівський ліцей Оскільської сільської ради Ізюмського району Харківської області</w:t>
      </w:r>
      <w:r w:rsidRPr="000020B3">
        <w:rPr>
          <w:rFonts w:ascii="Times New Roman" w:eastAsia="Calibri" w:hAnsi="Times New Roman" w:cs="Times New Roman"/>
          <w:sz w:val="24"/>
          <w:szCs w:val="24"/>
        </w:rPr>
        <w:t>’’</w:t>
      </w:r>
    </w:p>
    <w:p w:rsidR="00A65120" w:rsidRPr="000020B3" w:rsidRDefault="000020B3" w:rsidP="000020B3">
      <w:pPr>
        <w:shd w:val="clear" w:color="auto" w:fill="FFFFFF"/>
        <w:spacing w:before="240" w:after="0" w:line="240" w:lineRule="auto"/>
        <w:ind w:left="6237"/>
        <w:rPr>
          <w:rFonts w:ascii="Times New Roman" w:eastAsia="Calibri" w:hAnsi="Times New Roman" w:cs="Times New Roman"/>
          <w:sz w:val="24"/>
          <w:szCs w:val="24"/>
          <w:lang w:val="uk-UA"/>
        </w:rPr>
      </w:pPr>
      <w:r w:rsidRPr="00832B30">
        <w:rPr>
          <w:rFonts w:ascii="Times New Roman" w:eastAsia="Calibri" w:hAnsi="Times New Roman" w:cs="Times New Roman"/>
          <w:sz w:val="24"/>
          <w:szCs w:val="24"/>
        </w:rPr>
        <w:t>__</w:t>
      </w:r>
      <w:r w:rsidRPr="000020B3">
        <w:rPr>
          <w:rFonts w:ascii="Times New Roman" w:eastAsia="Calibri" w:hAnsi="Times New Roman" w:cs="Times New Roman"/>
          <w:sz w:val="24"/>
          <w:szCs w:val="24"/>
          <w:lang w:val="uk-UA"/>
        </w:rPr>
        <w:t>_________ Т.П.Журавльова</w:t>
      </w:r>
    </w:p>
    <w:p w:rsidR="00A65120" w:rsidRPr="000020B3" w:rsidRDefault="00E43BC6" w:rsidP="000020B3">
      <w:pPr>
        <w:shd w:val="clear" w:color="auto" w:fill="FFFFFF"/>
        <w:spacing w:before="240" w:after="0" w:line="240" w:lineRule="auto"/>
        <w:ind w:left="623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«___»________2023</w:t>
      </w:r>
      <w:r w:rsidR="00A65120" w:rsidRPr="000020B3">
        <w:rPr>
          <w:rFonts w:ascii="Times New Roman" w:eastAsia="Calibri" w:hAnsi="Times New Roman" w:cs="Times New Roman"/>
          <w:sz w:val="24"/>
          <w:szCs w:val="24"/>
          <w:lang w:val="uk-UA"/>
        </w:rPr>
        <w:t>р.</w:t>
      </w:r>
    </w:p>
    <w:p w:rsidR="00A65120" w:rsidRPr="001A7AED" w:rsidRDefault="00A65120" w:rsidP="00A65120">
      <w:pPr>
        <w:jc w:val="both"/>
        <w:rPr>
          <w:rFonts w:ascii="Times New Roman" w:eastAsia="Calibri" w:hAnsi="Times New Roman" w:cs="Times New Roman"/>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A55C33" w:rsidRDefault="00A55C33" w:rsidP="00A65120">
      <w:pPr>
        <w:spacing w:after="0" w:line="240" w:lineRule="auto"/>
        <w:ind w:firstLine="708"/>
        <w:jc w:val="center"/>
        <w:rPr>
          <w:rFonts w:ascii="Times New Roman" w:eastAsia="Calibri" w:hAnsi="Times New Roman" w:cs="Times New Roman"/>
          <w:b/>
          <w:bCs/>
          <w:sz w:val="28"/>
          <w:szCs w:val="28"/>
          <w:lang w:val="uk-UA"/>
        </w:rPr>
      </w:pPr>
    </w:p>
    <w:p w:rsidR="000020B3" w:rsidRDefault="000020B3" w:rsidP="00A65120">
      <w:pPr>
        <w:spacing w:after="0" w:line="240" w:lineRule="auto"/>
        <w:ind w:firstLine="708"/>
        <w:jc w:val="center"/>
        <w:rPr>
          <w:rFonts w:ascii="Times New Roman" w:eastAsia="Calibri" w:hAnsi="Times New Roman" w:cs="Times New Roman"/>
          <w:b/>
          <w:bCs/>
          <w:sz w:val="28"/>
          <w:szCs w:val="28"/>
          <w:lang w:val="uk-UA"/>
        </w:rPr>
      </w:pPr>
    </w:p>
    <w:p w:rsidR="00A65120" w:rsidRPr="00A55C33" w:rsidRDefault="00A65120" w:rsidP="00A65120">
      <w:pPr>
        <w:spacing w:after="0" w:line="240" w:lineRule="auto"/>
        <w:ind w:firstLine="708"/>
        <w:jc w:val="center"/>
        <w:rPr>
          <w:rFonts w:ascii="Times New Roman" w:eastAsia="Calibri" w:hAnsi="Times New Roman" w:cs="Times New Roman"/>
          <w:sz w:val="32"/>
          <w:szCs w:val="32"/>
          <w:lang w:val="uk-UA"/>
        </w:rPr>
      </w:pPr>
      <w:r w:rsidRPr="00A55C33">
        <w:rPr>
          <w:rFonts w:ascii="Times New Roman" w:eastAsia="Calibri" w:hAnsi="Times New Roman" w:cs="Times New Roman"/>
          <w:b/>
          <w:bCs/>
          <w:sz w:val="32"/>
          <w:szCs w:val="32"/>
          <w:lang w:val="uk-UA"/>
        </w:rPr>
        <w:t>Освітня програма І ступеня (1</w:t>
      </w:r>
      <w:r w:rsidR="00403083">
        <w:rPr>
          <w:rFonts w:ascii="Times New Roman" w:eastAsia="Calibri" w:hAnsi="Times New Roman" w:cs="Times New Roman"/>
          <w:b/>
          <w:bCs/>
          <w:sz w:val="32"/>
          <w:szCs w:val="32"/>
          <w:lang w:val="uk-UA"/>
        </w:rPr>
        <w:t>-4</w:t>
      </w:r>
      <w:r w:rsidRPr="00A55C33">
        <w:rPr>
          <w:rFonts w:ascii="Times New Roman" w:eastAsia="Calibri" w:hAnsi="Times New Roman" w:cs="Times New Roman"/>
          <w:b/>
          <w:bCs/>
          <w:sz w:val="32"/>
          <w:szCs w:val="32"/>
          <w:lang w:val="uk-UA"/>
        </w:rPr>
        <w:t xml:space="preserve"> клас</w:t>
      </w:r>
      <w:r w:rsidR="003D2C96">
        <w:rPr>
          <w:rFonts w:ascii="Times New Roman" w:eastAsia="Calibri" w:hAnsi="Times New Roman" w:cs="Times New Roman"/>
          <w:b/>
          <w:bCs/>
          <w:sz w:val="32"/>
          <w:szCs w:val="32"/>
          <w:lang w:val="uk-UA"/>
        </w:rPr>
        <w:t>и</w:t>
      </w:r>
      <w:r w:rsidRPr="00A55C33">
        <w:rPr>
          <w:rFonts w:ascii="Times New Roman" w:eastAsia="Calibri" w:hAnsi="Times New Roman" w:cs="Times New Roman"/>
          <w:b/>
          <w:bCs/>
          <w:sz w:val="32"/>
          <w:szCs w:val="32"/>
          <w:lang w:val="uk-UA"/>
        </w:rPr>
        <w:t>)</w:t>
      </w:r>
    </w:p>
    <w:p w:rsidR="000020B3" w:rsidRPr="00A55C33" w:rsidRDefault="000020B3" w:rsidP="000020B3">
      <w:pPr>
        <w:spacing w:after="0" w:line="240" w:lineRule="auto"/>
        <w:jc w:val="center"/>
        <w:rPr>
          <w:rFonts w:ascii="Times New Roman" w:eastAsia="Calibri" w:hAnsi="Times New Roman" w:cs="Times New Roman"/>
          <w:b/>
          <w:sz w:val="32"/>
          <w:szCs w:val="32"/>
          <w:lang w:val="uk-UA"/>
        </w:rPr>
      </w:pPr>
      <w:r w:rsidRPr="00A55C33">
        <w:rPr>
          <w:rFonts w:ascii="Times New Roman" w:eastAsia="Calibri" w:hAnsi="Times New Roman" w:cs="Times New Roman"/>
          <w:b/>
          <w:sz w:val="32"/>
          <w:szCs w:val="32"/>
          <w:lang w:val="uk-UA"/>
        </w:rPr>
        <w:t>комунального закладу ‘‘Капитолівський ліцей</w:t>
      </w:r>
    </w:p>
    <w:p w:rsidR="00A55C33" w:rsidRDefault="00A55C33" w:rsidP="000020B3">
      <w:pPr>
        <w:spacing w:after="0" w:line="240" w:lineRule="auto"/>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Оскільської сільської ради</w:t>
      </w:r>
    </w:p>
    <w:p w:rsidR="000020B3" w:rsidRPr="00A55C33" w:rsidRDefault="000020B3" w:rsidP="000020B3">
      <w:pPr>
        <w:spacing w:after="0" w:line="240" w:lineRule="auto"/>
        <w:jc w:val="center"/>
        <w:rPr>
          <w:rFonts w:ascii="Times New Roman" w:eastAsia="Calibri" w:hAnsi="Times New Roman" w:cs="Times New Roman"/>
          <w:b/>
          <w:sz w:val="32"/>
          <w:szCs w:val="32"/>
          <w:lang w:val="uk-UA"/>
        </w:rPr>
      </w:pPr>
      <w:r w:rsidRPr="00A55C33">
        <w:rPr>
          <w:rFonts w:ascii="Times New Roman" w:eastAsia="Calibri" w:hAnsi="Times New Roman" w:cs="Times New Roman"/>
          <w:b/>
          <w:sz w:val="32"/>
          <w:szCs w:val="32"/>
          <w:lang w:val="uk-UA"/>
        </w:rPr>
        <w:t>Ізюмського району Харківської області’’</w:t>
      </w: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0020B3" w:rsidRDefault="000020B3" w:rsidP="000020B3">
      <w:pPr>
        <w:spacing w:after="0"/>
        <w:ind w:left="5670"/>
        <w:rPr>
          <w:rFonts w:ascii="Times New Roman" w:eastAsia="Calibri" w:hAnsi="Times New Roman" w:cs="Times New Roman"/>
          <w:b/>
          <w:color w:val="00000A"/>
          <w:sz w:val="28"/>
          <w:szCs w:val="28"/>
          <w:lang w:val="uk-UA"/>
        </w:rPr>
      </w:pPr>
    </w:p>
    <w:p w:rsidR="00A65120" w:rsidRPr="00C2440E" w:rsidRDefault="00A65120" w:rsidP="000020B3">
      <w:pPr>
        <w:spacing w:after="0"/>
        <w:ind w:left="6237"/>
        <w:rPr>
          <w:rFonts w:ascii="Times New Roman" w:eastAsia="Calibri" w:hAnsi="Times New Roman" w:cs="Times New Roman"/>
          <w:b/>
          <w:color w:val="00000A"/>
          <w:sz w:val="24"/>
          <w:szCs w:val="24"/>
          <w:lang w:val="uk-UA"/>
        </w:rPr>
      </w:pPr>
      <w:r w:rsidRPr="00C2440E">
        <w:rPr>
          <w:rFonts w:ascii="Times New Roman" w:eastAsia="Calibri" w:hAnsi="Times New Roman" w:cs="Times New Roman"/>
          <w:b/>
          <w:color w:val="00000A"/>
          <w:sz w:val="24"/>
          <w:szCs w:val="24"/>
          <w:lang w:val="uk-UA"/>
        </w:rPr>
        <w:t>СХВАЛЕНО</w:t>
      </w:r>
    </w:p>
    <w:p w:rsidR="00A65120" w:rsidRPr="00C2440E" w:rsidRDefault="00A65120" w:rsidP="000020B3">
      <w:pPr>
        <w:spacing w:after="0"/>
        <w:ind w:left="6237"/>
        <w:rPr>
          <w:rFonts w:ascii="Times New Roman" w:eastAsia="Calibri" w:hAnsi="Times New Roman" w:cs="Times New Roman"/>
          <w:b/>
          <w:color w:val="00000A"/>
          <w:sz w:val="24"/>
          <w:szCs w:val="24"/>
          <w:lang w:val="uk-UA"/>
        </w:rPr>
      </w:pPr>
      <w:r w:rsidRPr="00C2440E">
        <w:rPr>
          <w:rFonts w:ascii="Times New Roman" w:eastAsia="Calibri" w:hAnsi="Times New Roman" w:cs="Times New Roman"/>
          <w:b/>
          <w:color w:val="00000A"/>
          <w:sz w:val="24"/>
          <w:szCs w:val="24"/>
          <w:lang w:val="uk-UA"/>
        </w:rPr>
        <w:t>на засіданні</w:t>
      </w:r>
    </w:p>
    <w:p w:rsidR="00A65120" w:rsidRPr="00C2440E" w:rsidRDefault="00A65120" w:rsidP="000020B3">
      <w:pPr>
        <w:spacing w:after="0"/>
        <w:ind w:left="6237"/>
        <w:rPr>
          <w:rFonts w:ascii="Times New Roman" w:eastAsia="Calibri" w:hAnsi="Times New Roman" w:cs="Times New Roman"/>
          <w:b/>
          <w:color w:val="00000A"/>
          <w:sz w:val="24"/>
          <w:szCs w:val="24"/>
          <w:lang w:val="uk-UA"/>
        </w:rPr>
      </w:pPr>
      <w:r w:rsidRPr="00C2440E">
        <w:rPr>
          <w:rFonts w:ascii="Times New Roman" w:eastAsia="Calibri" w:hAnsi="Times New Roman" w:cs="Times New Roman"/>
          <w:b/>
          <w:color w:val="00000A"/>
          <w:sz w:val="24"/>
          <w:szCs w:val="24"/>
          <w:lang w:val="uk-UA"/>
        </w:rPr>
        <w:t>педагогічної ради</w:t>
      </w:r>
    </w:p>
    <w:p w:rsidR="00A65120" w:rsidRPr="00C2440E" w:rsidRDefault="00403083" w:rsidP="000020B3">
      <w:pPr>
        <w:spacing w:after="0"/>
        <w:ind w:left="6237"/>
        <w:rPr>
          <w:rFonts w:ascii="Times New Roman" w:eastAsia="Calibri" w:hAnsi="Times New Roman" w:cs="Times New Roman"/>
          <w:b/>
          <w:color w:val="00000A"/>
          <w:sz w:val="24"/>
          <w:szCs w:val="24"/>
          <w:lang w:val="uk-UA"/>
        </w:rPr>
      </w:pPr>
      <w:r>
        <w:rPr>
          <w:rFonts w:ascii="Times New Roman" w:eastAsia="Calibri" w:hAnsi="Times New Roman" w:cs="Times New Roman"/>
          <w:b/>
          <w:color w:val="00000A"/>
          <w:sz w:val="24"/>
          <w:szCs w:val="24"/>
          <w:lang w:val="uk-UA"/>
        </w:rPr>
        <w:t>протокол від 04</w:t>
      </w:r>
      <w:r w:rsidR="00E43BC6">
        <w:rPr>
          <w:rFonts w:ascii="Times New Roman" w:eastAsia="Calibri" w:hAnsi="Times New Roman" w:cs="Times New Roman"/>
          <w:b/>
          <w:color w:val="00000A"/>
          <w:sz w:val="24"/>
          <w:szCs w:val="24"/>
          <w:lang w:val="uk-UA"/>
        </w:rPr>
        <w:t>.08</w:t>
      </w:r>
      <w:bookmarkStart w:id="0" w:name="_GoBack"/>
      <w:bookmarkEnd w:id="0"/>
      <w:r w:rsidR="007659C8" w:rsidRPr="00C2440E">
        <w:rPr>
          <w:rFonts w:ascii="Times New Roman" w:eastAsia="Calibri" w:hAnsi="Times New Roman" w:cs="Times New Roman"/>
          <w:b/>
          <w:color w:val="00000A"/>
          <w:sz w:val="24"/>
          <w:szCs w:val="24"/>
          <w:lang w:val="uk-UA"/>
        </w:rPr>
        <w:t>.</w:t>
      </w:r>
      <w:r w:rsidR="00E43BC6">
        <w:rPr>
          <w:rFonts w:ascii="Times New Roman" w:eastAsia="Calibri" w:hAnsi="Times New Roman" w:cs="Times New Roman"/>
          <w:b/>
          <w:color w:val="00000A"/>
          <w:sz w:val="24"/>
          <w:szCs w:val="24"/>
          <w:lang w:val="uk-UA"/>
        </w:rPr>
        <w:t>2023</w:t>
      </w:r>
      <w:r w:rsidR="00A65120" w:rsidRPr="00C2440E">
        <w:rPr>
          <w:rFonts w:ascii="Times New Roman" w:eastAsia="Calibri" w:hAnsi="Times New Roman" w:cs="Times New Roman"/>
          <w:b/>
          <w:color w:val="00000A"/>
          <w:sz w:val="24"/>
          <w:szCs w:val="24"/>
          <w:lang w:val="uk-UA"/>
        </w:rPr>
        <w:t>р.</w:t>
      </w:r>
      <w:r w:rsidR="00E43BC6">
        <w:rPr>
          <w:rFonts w:ascii="Times New Roman" w:eastAsia="Calibri" w:hAnsi="Times New Roman" w:cs="Times New Roman"/>
          <w:b/>
          <w:color w:val="00000A"/>
          <w:sz w:val="24"/>
          <w:szCs w:val="24"/>
          <w:lang w:val="uk-UA"/>
        </w:rPr>
        <w:t xml:space="preserve"> № 1</w:t>
      </w:r>
    </w:p>
    <w:p w:rsidR="0031508D" w:rsidRDefault="0031508D" w:rsidP="006226E4">
      <w:pPr>
        <w:spacing w:after="0"/>
        <w:ind w:firstLine="708"/>
        <w:jc w:val="right"/>
        <w:rPr>
          <w:rFonts w:ascii="Times New Roman" w:eastAsia="Calibri" w:hAnsi="Times New Roman" w:cs="Times New Roman"/>
          <w:sz w:val="28"/>
          <w:szCs w:val="28"/>
          <w:lang w:val="uk-UA"/>
        </w:rPr>
      </w:pPr>
    </w:p>
    <w:p w:rsidR="00107056" w:rsidRDefault="00107056"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832B30" w:rsidRDefault="00832B30" w:rsidP="0031508D">
      <w:pPr>
        <w:spacing w:after="0"/>
        <w:ind w:firstLine="708"/>
        <w:jc w:val="both"/>
        <w:rPr>
          <w:rFonts w:ascii="Times New Roman" w:eastAsia="Calibri" w:hAnsi="Times New Roman" w:cs="Times New Roman"/>
          <w:sz w:val="28"/>
          <w:szCs w:val="28"/>
          <w:lang w:val="uk-UA"/>
        </w:rPr>
      </w:pPr>
    </w:p>
    <w:p w:rsidR="00A65120" w:rsidRDefault="00A65120" w:rsidP="0031508D">
      <w:pPr>
        <w:spacing w:after="0"/>
        <w:ind w:firstLine="708"/>
        <w:jc w:val="both"/>
        <w:rPr>
          <w:rFonts w:ascii="Times New Roman" w:eastAsia="Calibri" w:hAnsi="Times New Roman" w:cs="Times New Roman"/>
          <w:sz w:val="28"/>
          <w:szCs w:val="28"/>
          <w:lang w:val="uk-UA"/>
        </w:rPr>
      </w:pPr>
    </w:p>
    <w:p w:rsidR="00C2440E" w:rsidRPr="00832B30" w:rsidRDefault="00C2440E" w:rsidP="007659C8">
      <w:pPr>
        <w:spacing w:after="0" w:line="240" w:lineRule="auto"/>
        <w:jc w:val="center"/>
        <w:rPr>
          <w:rFonts w:ascii="Times New Roman" w:eastAsia="Calibri" w:hAnsi="Times New Roman" w:cs="Times New Roman"/>
          <w:b/>
          <w:bCs/>
          <w:sz w:val="24"/>
          <w:szCs w:val="24"/>
          <w:lang w:val="uk-UA"/>
        </w:rPr>
      </w:pPr>
      <w:r w:rsidRPr="00832B30">
        <w:rPr>
          <w:rFonts w:ascii="Times New Roman" w:eastAsia="Calibri" w:hAnsi="Times New Roman" w:cs="Times New Roman"/>
          <w:b/>
          <w:bCs/>
          <w:sz w:val="24"/>
          <w:szCs w:val="24"/>
          <w:lang w:val="uk-UA"/>
        </w:rPr>
        <w:t>Загальні положення</w:t>
      </w:r>
    </w:p>
    <w:p w:rsidR="007659C8" w:rsidRPr="00832B30" w:rsidRDefault="0031508D" w:rsidP="007659C8">
      <w:pPr>
        <w:spacing w:after="0" w:line="240" w:lineRule="auto"/>
        <w:jc w:val="center"/>
        <w:rPr>
          <w:rFonts w:ascii="Times New Roman" w:eastAsia="Calibri" w:hAnsi="Times New Roman" w:cs="Times New Roman"/>
          <w:b/>
          <w:sz w:val="24"/>
          <w:szCs w:val="24"/>
          <w:lang w:val="uk-UA"/>
        </w:rPr>
      </w:pPr>
      <w:r w:rsidRPr="00832B30">
        <w:rPr>
          <w:rFonts w:ascii="Times New Roman" w:eastAsia="Calibri" w:hAnsi="Times New Roman" w:cs="Times New Roman"/>
          <w:b/>
          <w:bCs/>
          <w:sz w:val="24"/>
          <w:szCs w:val="24"/>
          <w:lang w:val="uk-UA"/>
        </w:rPr>
        <w:t>освітньої програми І ступеня</w:t>
      </w:r>
      <w:r w:rsidRPr="00832B30">
        <w:rPr>
          <w:rFonts w:ascii="Times New Roman" w:eastAsia="Calibri" w:hAnsi="Times New Roman" w:cs="Times New Roman"/>
          <w:b/>
          <w:bCs/>
          <w:sz w:val="24"/>
          <w:szCs w:val="24"/>
          <w:lang w:val="uk-UA"/>
        </w:rPr>
        <w:br/>
      </w:r>
      <w:r w:rsidR="007659C8" w:rsidRPr="00832B30">
        <w:rPr>
          <w:rFonts w:ascii="Times New Roman" w:eastAsia="Calibri" w:hAnsi="Times New Roman" w:cs="Times New Roman"/>
          <w:b/>
          <w:sz w:val="24"/>
          <w:szCs w:val="24"/>
          <w:lang w:val="uk-UA"/>
        </w:rPr>
        <w:t>комунального закладу ‘‘Капитолівський ліцей</w:t>
      </w:r>
    </w:p>
    <w:p w:rsidR="007659C8" w:rsidRPr="00832B30" w:rsidRDefault="007659C8" w:rsidP="007659C8">
      <w:pPr>
        <w:spacing w:after="0" w:line="240" w:lineRule="auto"/>
        <w:jc w:val="center"/>
        <w:rPr>
          <w:rFonts w:ascii="Times New Roman" w:eastAsia="Calibri" w:hAnsi="Times New Roman" w:cs="Times New Roman"/>
          <w:b/>
          <w:sz w:val="24"/>
          <w:szCs w:val="24"/>
          <w:lang w:val="uk-UA"/>
        </w:rPr>
      </w:pPr>
      <w:r w:rsidRPr="00832B30">
        <w:rPr>
          <w:rFonts w:ascii="Times New Roman" w:eastAsia="Calibri" w:hAnsi="Times New Roman" w:cs="Times New Roman"/>
          <w:b/>
          <w:sz w:val="24"/>
          <w:szCs w:val="24"/>
          <w:lang w:val="uk-UA"/>
        </w:rPr>
        <w:t>Оскільської сільської ради Ізюмського району Харківської області’’</w:t>
      </w:r>
    </w:p>
    <w:p w:rsidR="0031508D" w:rsidRPr="0031508D" w:rsidRDefault="0031508D" w:rsidP="007659C8">
      <w:pPr>
        <w:spacing w:after="0" w:line="240" w:lineRule="auto"/>
        <w:ind w:right="85"/>
        <w:jc w:val="center"/>
        <w:rPr>
          <w:rFonts w:ascii="Times New Roman" w:eastAsia="Calibri" w:hAnsi="Times New Roman" w:cs="Times New Roman"/>
          <w:sz w:val="28"/>
          <w:szCs w:val="28"/>
          <w:lang w:val="uk-UA"/>
        </w:rPr>
      </w:pPr>
    </w:p>
    <w:p w:rsidR="000366AE" w:rsidRPr="007659C8" w:rsidRDefault="0031508D" w:rsidP="00D01493">
      <w:pPr>
        <w:spacing w:after="0"/>
        <w:jc w:val="both"/>
        <w:rPr>
          <w:rFonts w:ascii="Times New Roman" w:eastAsia="Calibri" w:hAnsi="Times New Roman" w:cs="Times New Roman"/>
          <w:b/>
          <w:sz w:val="28"/>
          <w:szCs w:val="28"/>
          <w:lang w:val="uk-UA"/>
        </w:rPr>
      </w:pPr>
      <w:r w:rsidRPr="0041251E">
        <w:rPr>
          <w:rFonts w:ascii="Times New Roman" w:eastAsia="Calibri" w:hAnsi="Times New Roman" w:cs="Times New Roman"/>
          <w:sz w:val="24"/>
          <w:szCs w:val="24"/>
          <w:lang w:val="uk-UA"/>
        </w:rPr>
        <w:t xml:space="preserve"> </w:t>
      </w:r>
      <w:r w:rsidR="00832B30">
        <w:rPr>
          <w:rFonts w:ascii="Times New Roman" w:eastAsia="Calibri" w:hAnsi="Times New Roman" w:cs="Times New Roman"/>
          <w:sz w:val="24"/>
          <w:szCs w:val="24"/>
          <w:lang w:val="uk-UA"/>
        </w:rPr>
        <w:t xml:space="preserve">       </w:t>
      </w:r>
      <w:r w:rsidRPr="0041251E">
        <w:rPr>
          <w:rFonts w:ascii="Times New Roman" w:eastAsia="Calibri" w:hAnsi="Times New Roman" w:cs="Times New Roman"/>
          <w:sz w:val="24"/>
          <w:szCs w:val="24"/>
          <w:lang w:val="uk-UA"/>
        </w:rPr>
        <w:t xml:space="preserve">Освітня програма </w:t>
      </w:r>
      <w:r w:rsidR="007659C8" w:rsidRPr="007659C8">
        <w:rPr>
          <w:rFonts w:ascii="Times New Roman" w:eastAsia="Calibri" w:hAnsi="Times New Roman" w:cs="Times New Roman"/>
          <w:sz w:val="24"/>
          <w:szCs w:val="24"/>
          <w:lang w:val="uk-UA"/>
        </w:rPr>
        <w:t>комунального закладу ‘‘Капитолівський ліцей</w:t>
      </w:r>
      <w:r w:rsidR="007659C8">
        <w:rPr>
          <w:rFonts w:ascii="Times New Roman" w:eastAsia="Calibri" w:hAnsi="Times New Roman" w:cs="Times New Roman"/>
          <w:sz w:val="24"/>
          <w:szCs w:val="24"/>
          <w:lang w:val="uk-UA"/>
        </w:rPr>
        <w:t xml:space="preserve"> </w:t>
      </w:r>
      <w:r w:rsidR="007659C8" w:rsidRPr="007659C8">
        <w:rPr>
          <w:rFonts w:ascii="Times New Roman" w:eastAsia="Calibri" w:hAnsi="Times New Roman" w:cs="Times New Roman"/>
          <w:sz w:val="24"/>
          <w:szCs w:val="24"/>
          <w:lang w:val="uk-UA"/>
        </w:rPr>
        <w:t>Оскільської сільської ради Ізюмського району Харківської області’’</w:t>
      </w:r>
      <w:r w:rsidRPr="0041251E">
        <w:rPr>
          <w:rFonts w:ascii="Times New Roman" w:eastAsia="Calibri" w:hAnsi="Times New Roman" w:cs="Times New Roman"/>
          <w:sz w:val="24"/>
          <w:szCs w:val="24"/>
          <w:lang w:val="uk-UA"/>
        </w:rPr>
        <w:t xml:space="preserve"> І ступеня (</w:t>
      </w:r>
      <w:r w:rsidRPr="0041251E">
        <w:rPr>
          <w:rFonts w:ascii="Times New Roman" w:hAnsi="Times New Roman" w:cs="Times New Roman"/>
          <w:sz w:val="24"/>
          <w:szCs w:val="24"/>
          <w:lang w:val="uk-UA"/>
        </w:rPr>
        <w:t>початкова загальна середня освіта)</w:t>
      </w:r>
      <w:r w:rsidR="00451964" w:rsidRPr="0041251E">
        <w:rPr>
          <w:rFonts w:ascii="Times New Roman" w:hAnsi="Times New Roman" w:cs="Times New Roman"/>
          <w:sz w:val="24"/>
          <w:szCs w:val="24"/>
          <w:lang w:val="uk-UA"/>
        </w:rPr>
        <w:t xml:space="preserve"> </w:t>
      </w:r>
      <w:r w:rsidRPr="0041251E">
        <w:rPr>
          <w:rFonts w:ascii="Times New Roman" w:eastAsia="Calibri" w:hAnsi="Times New Roman" w:cs="Times New Roman"/>
          <w:sz w:val="24"/>
          <w:szCs w:val="24"/>
          <w:lang w:val="uk-UA"/>
        </w:rPr>
        <w:t xml:space="preserve">розроблена </w:t>
      </w:r>
      <w:r w:rsidR="00560B20">
        <w:rPr>
          <w:rFonts w:ascii="Times New Roman" w:eastAsia="Calibri" w:hAnsi="Times New Roman" w:cs="Times New Roman"/>
          <w:sz w:val="24"/>
          <w:szCs w:val="24"/>
          <w:lang w:val="uk-UA"/>
        </w:rPr>
        <w:t>на виконання</w:t>
      </w:r>
      <w:r w:rsidRPr="0041251E">
        <w:rPr>
          <w:rFonts w:ascii="Times New Roman" w:eastAsia="Calibri" w:hAnsi="Times New Roman" w:cs="Times New Roman"/>
          <w:sz w:val="24"/>
          <w:szCs w:val="24"/>
          <w:lang w:val="uk-UA"/>
        </w:rPr>
        <w:t xml:space="preserve"> </w:t>
      </w:r>
      <w:r w:rsidR="000366AE" w:rsidRPr="0041251E">
        <w:rPr>
          <w:rFonts w:ascii="Times New Roman" w:eastAsia="Times New Roman" w:hAnsi="Times New Roman" w:cs="Times New Roman"/>
          <w:color w:val="00000A"/>
          <w:sz w:val="24"/>
          <w:szCs w:val="24"/>
          <w:lang w:val="uk-UA"/>
        </w:rPr>
        <w:t xml:space="preserve">Законів України </w:t>
      </w:r>
      <w:r w:rsidR="000366AE" w:rsidRPr="0041251E">
        <w:rPr>
          <w:rFonts w:ascii="Times New Roman" w:eastAsia="Times New Roman" w:hAnsi="Times New Roman" w:cs="Times New Roman"/>
          <w:color w:val="000000"/>
          <w:sz w:val="24"/>
          <w:szCs w:val="24"/>
          <w:lang w:val="uk-UA"/>
        </w:rPr>
        <w:t xml:space="preserve">“Про освіту”, “Про </w:t>
      </w:r>
      <w:r w:rsidR="00403083">
        <w:rPr>
          <w:rFonts w:ascii="Times New Roman" w:eastAsia="Times New Roman" w:hAnsi="Times New Roman" w:cs="Times New Roman"/>
          <w:color w:val="000000"/>
          <w:sz w:val="24"/>
          <w:szCs w:val="24"/>
          <w:lang w:val="uk-UA"/>
        </w:rPr>
        <w:t xml:space="preserve">повну </w:t>
      </w:r>
      <w:r w:rsidR="000366AE" w:rsidRPr="0041251E">
        <w:rPr>
          <w:rFonts w:ascii="Times New Roman" w:eastAsia="Times New Roman" w:hAnsi="Times New Roman" w:cs="Times New Roman"/>
          <w:color w:val="000000"/>
          <w:sz w:val="24"/>
          <w:szCs w:val="24"/>
          <w:lang w:val="uk-UA"/>
        </w:rPr>
        <w:t xml:space="preserve">загальну середню освіту”, </w:t>
      </w:r>
      <w:r w:rsidR="000366AE" w:rsidRPr="0041251E">
        <w:rPr>
          <w:rFonts w:ascii="Times New Roman" w:eastAsia="Lucida Sans Unicode" w:hAnsi="Times New Roman" w:cs="Nimbus Roman No9 L;Times New Ro"/>
          <w:color w:val="000000"/>
          <w:sz w:val="24"/>
          <w:szCs w:val="24"/>
          <w:lang w:val="uk-UA" w:bidi="en-US"/>
        </w:rPr>
        <w:t xml:space="preserve">„Про забезпечення санітарного та епідемічного благополуччя населення”,  постанов Кабінету Міністрів України від </w:t>
      </w:r>
      <w:r w:rsidR="00063AD3">
        <w:rPr>
          <w:rFonts w:ascii="Times New Roman" w:eastAsia="Times New Roman" w:hAnsi="Times New Roman" w:cs="Times New Roman"/>
          <w:color w:val="00000A"/>
          <w:sz w:val="24"/>
          <w:szCs w:val="24"/>
          <w:lang w:val="uk-UA" w:eastAsia="uk-UA"/>
        </w:rPr>
        <w:t>21.02.</w:t>
      </w:r>
      <w:r w:rsidR="000366AE" w:rsidRPr="0041251E">
        <w:rPr>
          <w:rFonts w:ascii="Times New Roman" w:eastAsia="Times New Roman" w:hAnsi="Times New Roman" w:cs="Times New Roman"/>
          <w:color w:val="00000A"/>
          <w:sz w:val="24"/>
          <w:szCs w:val="24"/>
          <w:lang w:val="uk-UA" w:eastAsia="uk-UA"/>
        </w:rPr>
        <w:t>2018 № 87 «Про затвердження Державного стандарту початкової освіти»,</w:t>
      </w:r>
      <w:r w:rsidR="00652B0D">
        <w:rPr>
          <w:rFonts w:ascii="Times New Roman" w:eastAsia="Times New Roman" w:hAnsi="Times New Roman" w:cs="Times New Roman"/>
          <w:color w:val="00000A"/>
          <w:sz w:val="24"/>
          <w:szCs w:val="24"/>
          <w:lang w:val="uk-UA" w:eastAsia="uk-UA"/>
        </w:rPr>
        <w:t xml:space="preserve"> </w:t>
      </w:r>
      <w:r w:rsidR="00652B0D" w:rsidRPr="00652B0D">
        <w:rPr>
          <w:rFonts w:ascii="Times New Roman" w:hAnsi="Times New Roman" w:cs="Times New Roman"/>
          <w:sz w:val="24"/>
          <w:szCs w:val="24"/>
          <w:lang w:val="uk-UA"/>
        </w:rPr>
        <w:t>(у редакції постанови Кабінету Міністрів України від 24 липня 2019 р. № 688)</w:t>
      </w:r>
      <w:r w:rsidR="000366AE" w:rsidRPr="0041251E">
        <w:rPr>
          <w:rFonts w:ascii="Times New Roman" w:eastAsia="Times New Roman" w:hAnsi="Times New Roman" w:cs="Nimbus Roman No9 L;Times New Ro"/>
          <w:color w:val="000000"/>
          <w:sz w:val="24"/>
          <w:szCs w:val="24"/>
          <w:lang w:val="uk-UA"/>
        </w:rPr>
        <w:t>,</w:t>
      </w:r>
      <w:r w:rsidR="00D01493" w:rsidRPr="00D01493">
        <w:rPr>
          <w:rFonts w:ascii="Arial" w:hAnsi="Arial" w:cs="Arial"/>
          <w:sz w:val="28"/>
          <w:szCs w:val="28"/>
          <w:lang w:val="uk-UA"/>
        </w:rPr>
        <w:t xml:space="preserve"> </w:t>
      </w:r>
      <w:r w:rsidR="00D01493" w:rsidRPr="00D01493">
        <w:rPr>
          <w:rFonts w:ascii="Times New Roman" w:eastAsia="Times New Roman" w:hAnsi="Times New Roman" w:cs="Times New Roman"/>
          <w:sz w:val="24"/>
          <w:szCs w:val="24"/>
          <w:lang w:val="uk-UA" w:eastAsia="uk-UA"/>
        </w:rPr>
        <w:t>Санітарного регламенту для закладів загальної середньої освіти, затвердженого наказом Міністерства охорони здоров’я України від 25 вересня 2020 року</w:t>
      </w:r>
      <w:r w:rsidR="00D01493">
        <w:rPr>
          <w:rFonts w:ascii="Times New Roman" w:eastAsia="Times New Roman" w:hAnsi="Times New Roman" w:cs="Times New Roman"/>
          <w:sz w:val="24"/>
          <w:szCs w:val="24"/>
          <w:lang w:val="uk-UA" w:eastAsia="uk-UA"/>
        </w:rPr>
        <w:t xml:space="preserve"> №</w:t>
      </w:r>
      <w:r w:rsidR="00D01493" w:rsidRPr="00D01493">
        <w:rPr>
          <w:rFonts w:ascii="Times New Roman" w:eastAsia="Times New Roman" w:hAnsi="Times New Roman" w:cs="Times New Roman"/>
          <w:sz w:val="24"/>
          <w:szCs w:val="24"/>
          <w:lang w:val="uk-UA" w:eastAsia="uk-UA"/>
        </w:rPr>
        <w:t xml:space="preserve"> 2205</w:t>
      </w:r>
      <w:r w:rsidR="00E43BC6">
        <w:rPr>
          <w:rFonts w:ascii="Times New Roman" w:eastAsia="Times New Roman" w:hAnsi="Times New Roman" w:cs="Times New Roman"/>
          <w:sz w:val="24"/>
          <w:szCs w:val="24"/>
          <w:lang w:val="uk-UA" w:eastAsia="uk-UA"/>
        </w:rPr>
        <w:t xml:space="preserve"> </w:t>
      </w:r>
      <w:r w:rsidR="00E43BC6">
        <w:rPr>
          <w:rFonts w:ascii="Times New Roman" w:eastAsia="Times New Roman" w:hAnsi="Times New Roman" w:cs="Times New Roman"/>
          <w:lang w:val="uk-UA" w:eastAsia="uk-UA"/>
        </w:rPr>
        <w:t>(</w:t>
      </w:r>
      <w:r w:rsidR="00E43BC6" w:rsidRPr="00E43BC6">
        <w:rPr>
          <w:rFonts w:ascii="Times New Roman" w:eastAsia="Times New Roman" w:hAnsi="Times New Roman" w:cs="Times New Roman"/>
          <w:sz w:val="24"/>
          <w:szCs w:val="24"/>
          <w:lang w:val="uk-UA" w:eastAsia="uk-UA"/>
        </w:rPr>
        <w:t xml:space="preserve"> із змінами, затвердженими наказом МОЗ від 01.08.2022 № 1371</w:t>
      </w:r>
      <w:r w:rsidR="00E43BC6">
        <w:rPr>
          <w:rFonts w:ascii="Times New Roman" w:eastAsia="Times New Roman" w:hAnsi="Times New Roman" w:cs="Times New Roman"/>
          <w:lang w:val="uk-UA" w:eastAsia="uk-UA"/>
        </w:rPr>
        <w:t>)</w:t>
      </w:r>
      <w:r w:rsidR="00D01493">
        <w:rPr>
          <w:rFonts w:ascii="Times New Roman" w:eastAsia="Times New Roman" w:hAnsi="Times New Roman" w:cs="Times New Roman"/>
          <w:sz w:val="24"/>
          <w:szCs w:val="24"/>
          <w:lang w:val="uk-UA" w:eastAsia="uk-UA"/>
        </w:rPr>
        <w:t xml:space="preserve">, </w:t>
      </w:r>
      <w:r w:rsidR="000366AE" w:rsidRPr="0041251E">
        <w:rPr>
          <w:rFonts w:ascii="Times New Roman" w:eastAsia="Calibri" w:hAnsi="Times New Roman" w:cs="Times New Roman"/>
          <w:color w:val="00000A"/>
          <w:sz w:val="24"/>
          <w:szCs w:val="24"/>
          <w:lang w:val="uk-UA"/>
        </w:rPr>
        <w:t xml:space="preserve">Типової освітньої програми закладів загальної середньої освіти І ступеня, затвердженої наказом Міністерства освіти і науки України від </w:t>
      </w:r>
      <w:r w:rsidR="00652B0D">
        <w:rPr>
          <w:rFonts w:ascii="Times New Roman" w:eastAsia="Calibri" w:hAnsi="Times New Roman" w:cs="Times New Roman"/>
          <w:color w:val="00000A"/>
          <w:sz w:val="24"/>
          <w:szCs w:val="24"/>
          <w:lang w:val="uk-UA"/>
        </w:rPr>
        <w:t>08.10.2019 року № 1272</w:t>
      </w:r>
      <w:r w:rsidR="00652B0D" w:rsidRPr="00652B0D">
        <w:rPr>
          <w:rFonts w:ascii="Times New Roman" w:eastAsia="Calibri" w:hAnsi="Times New Roman" w:cs="Times New Roman"/>
          <w:color w:val="00000A"/>
          <w:sz w:val="24"/>
          <w:szCs w:val="24"/>
          <w:lang w:val="uk-UA"/>
        </w:rPr>
        <w:t xml:space="preserve"> </w:t>
      </w:r>
      <w:r w:rsidR="000366AE" w:rsidRPr="0041251E">
        <w:rPr>
          <w:rFonts w:ascii="Times New Roman" w:eastAsia="Calibri" w:hAnsi="Times New Roman" w:cs="Times New Roman"/>
          <w:color w:val="00000A"/>
          <w:sz w:val="24"/>
          <w:szCs w:val="24"/>
          <w:lang w:val="uk-UA"/>
        </w:rPr>
        <w:t>«Про затвердження типов</w:t>
      </w:r>
      <w:r w:rsidR="00775B12" w:rsidRPr="0041251E">
        <w:rPr>
          <w:rFonts w:ascii="Times New Roman" w:eastAsia="Calibri" w:hAnsi="Times New Roman" w:cs="Times New Roman"/>
          <w:color w:val="00000A"/>
          <w:sz w:val="24"/>
          <w:szCs w:val="24"/>
          <w:lang w:val="uk-UA"/>
        </w:rPr>
        <w:t>их</w:t>
      </w:r>
      <w:r w:rsidR="000366AE" w:rsidRPr="0041251E">
        <w:rPr>
          <w:rFonts w:ascii="Times New Roman" w:eastAsia="Calibri" w:hAnsi="Times New Roman" w:cs="Times New Roman"/>
          <w:color w:val="00000A"/>
          <w:sz w:val="24"/>
          <w:szCs w:val="24"/>
          <w:lang w:val="uk-UA"/>
        </w:rPr>
        <w:t xml:space="preserve"> освітн</w:t>
      </w:r>
      <w:r w:rsidR="00775B12" w:rsidRPr="0041251E">
        <w:rPr>
          <w:rFonts w:ascii="Times New Roman" w:eastAsia="Calibri" w:hAnsi="Times New Roman" w:cs="Times New Roman"/>
          <w:color w:val="00000A"/>
          <w:sz w:val="24"/>
          <w:szCs w:val="24"/>
          <w:lang w:val="uk-UA"/>
        </w:rPr>
        <w:t>іх програм для 1-2 класів</w:t>
      </w:r>
      <w:r w:rsidR="000366AE" w:rsidRPr="0041251E">
        <w:rPr>
          <w:rFonts w:ascii="Times New Roman" w:eastAsia="Calibri" w:hAnsi="Times New Roman" w:cs="Times New Roman"/>
          <w:color w:val="00000A"/>
          <w:sz w:val="24"/>
          <w:szCs w:val="24"/>
          <w:lang w:val="uk-UA"/>
        </w:rPr>
        <w:t xml:space="preserve"> закладів  загальної середньої освіти»</w:t>
      </w:r>
      <w:r w:rsidR="00652B0D">
        <w:rPr>
          <w:rFonts w:ascii="Times New Roman" w:eastAsia="Calibri" w:hAnsi="Times New Roman" w:cs="Times New Roman"/>
          <w:color w:val="00000A"/>
          <w:sz w:val="24"/>
          <w:szCs w:val="24"/>
          <w:lang w:val="uk-UA"/>
        </w:rPr>
        <w:t xml:space="preserve">, </w:t>
      </w:r>
      <w:r w:rsidR="00652B0D" w:rsidRPr="0041251E">
        <w:rPr>
          <w:rFonts w:ascii="Times New Roman" w:eastAsia="Calibri" w:hAnsi="Times New Roman" w:cs="Times New Roman"/>
          <w:color w:val="00000A"/>
          <w:sz w:val="24"/>
          <w:szCs w:val="24"/>
          <w:lang w:val="uk-UA"/>
        </w:rPr>
        <w:t xml:space="preserve">Типової освітньої програми закладів загальної середньої освіти І ступеня, затвердженої наказом Міністерства освіти і науки України </w:t>
      </w:r>
      <w:r w:rsidR="00652B0D" w:rsidRPr="00652B0D">
        <w:rPr>
          <w:rFonts w:ascii="Times New Roman" w:eastAsia="Calibri" w:hAnsi="Times New Roman" w:cs="Times New Roman"/>
          <w:color w:val="00000A"/>
          <w:sz w:val="24"/>
          <w:szCs w:val="24"/>
          <w:lang w:val="uk-UA"/>
        </w:rPr>
        <w:t xml:space="preserve">від 08.10.2019 року № 1273 </w:t>
      </w:r>
      <w:r w:rsidR="00652B0D" w:rsidRPr="0041251E">
        <w:rPr>
          <w:rFonts w:ascii="Times New Roman" w:eastAsia="Calibri" w:hAnsi="Times New Roman" w:cs="Times New Roman"/>
          <w:color w:val="00000A"/>
          <w:sz w:val="24"/>
          <w:szCs w:val="24"/>
          <w:lang w:val="uk-UA"/>
        </w:rPr>
        <w:t>«Про затвердження типових освітн</w:t>
      </w:r>
      <w:r w:rsidR="00652B0D">
        <w:rPr>
          <w:rFonts w:ascii="Times New Roman" w:eastAsia="Calibri" w:hAnsi="Times New Roman" w:cs="Times New Roman"/>
          <w:color w:val="00000A"/>
          <w:sz w:val="24"/>
          <w:szCs w:val="24"/>
          <w:lang w:val="uk-UA"/>
        </w:rPr>
        <w:t>іх програм для 3-4</w:t>
      </w:r>
      <w:r w:rsidR="00652B0D" w:rsidRPr="0041251E">
        <w:rPr>
          <w:rFonts w:ascii="Times New Roman" w:eastAsia="Calibri" w:hAnsi="Times New Roman" w:cs="Times New Roman"/>
          <w:color w:val="00000A"/>
          <w:sz w:val="24"/>
          <w:szCs w:val="24"/>
          <w:lang w:val="uk-UA"/>
        </w:rPr>
        <w:t xml:space="preserve"> класів закладів  загальної середньої освіти</w:t>
      </w:r>
      <w:r w:rsidR="00652B0D">
        <w:rPr>
          <w:rFonts w:ascii="Times New Roman" w:eastAsia="Calibri" w:hAnsi="Times New Roman" w:cs="Times New Roman"/>
          <w:color w:val="00000A"/>
          <w:sz w:val="24"/>
          <w:szCs w:val="24"/>
          <w:lang w:val="uk-UA"/>
        </w:rPr>
        <w:t>».</w:t>
      </w:r>
    </w:p>
    <w:p w:rsidR="00184EC6" w:rsidRPr="0041251E" w:rsidRDefault="00184EC6" w:rsidP="00D01493">
      <w:pPr>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Освітня програма</w:t>
      </w:r>
      <w:r w:rsidR="00247637">
        <w:rPr>
          <w:rFonts w:ascii="Times New Roman" w:eastAsia="Calibri" w:hAnsi="Times New Roman" w:cs="Times New Roman"/>
          <w:color w:val="00000A"/>
          <w:kern w:val="1"/>
          <w:sz w:val="24"/>
          <w:szCs w:val="24"/>
          <w:lang w:val="uk-UA" w:eastAsia="zh-CN"/>
        </w:rPr>
        <w:t xml:space="preserve"> І ступеня</w:t>
      </w:r>
      <w:r w:rsidRPr="0041251E">
        <w:rPr>
          <w:rFonts w:ascii="Times New Roman" w:eastAsia="Calibri" w:hAnsi="Times New Roman" w:cs="Times New Roman"/>
          <w:color w:val="00000A"/>
          <w:kern w:val="1"/>
          <w:sz w:val="24"/>
          <w:szCs w:val="24"/>
          <w:lang w:val="uk-UA" w:eastAsia="zh-CN"/>
        </w:rPr>
        <w:t xml:space="preserve"> </w:t>
      </w:r>
      <w:r w:rsidR="00247637">
        <w:rPr>
          <w:rFonts w:ascii="Times New Roman" w:eastAsia="Calibri" w:hAnsi="Times New Roman" w:cs="Times New Roman"/>
          <w:color w:val="00000A"/>
          <w:kern w:val="1"/>
          <w:sz w:val="24"/>
          <w:szCs w:val="24"/>
          <w:lang w:val="uk-UA" w:eastAsia="zh-CN"/>
        </w:rPr>
        <w:t>(1</w:t>
      </w:r>
      <w:r w:rsidR="000644C6">
        <w:rPr>
          <w:rFonts w:ascii="Times New Roman" w:eastAsia="Calibri" w:hAnsi="Times New Roman" w:cs="Times New Roman"/>
          <w:color w:val="00000A"/>
          <w:kern w:val="1"/>
          <w:sz w:val="24"/>
          <w:szCs w:val="24"/>
          <w:lang w:val="uk-UA" w:eastAsia="zh-CN"/>
        </w:rPr>
        <w:t>-4</w:t>
      </w:r>
      <w:r w:rsidR="00247637">
        <w:rPr>
          <w:rFonts w:ascii="Times New Roman" w:eastAsia="Calibri" w:hAnsi="Times New Roman" w:cs="Times New Roman"/>
          <w:color w:val="00000A"/>
          <w:kern w:val="1"/>
          <w:sz w:val="24"/>
          <w:szCs w:val="24"/>
          <w:lang w:val="uk-UA" w:eastAsia="zh-CN"/>
        </w:rPr>
        <w:t xml:space="preserve"> клас</w:t>
      </w:r>
      <w:r w:rsidR="003D2C96">
        <w:rPr>
          <w:rFonts w:ascii="Times New Roman" w:eastAsia="Calibri" w:hAnsi="Times New Roman" w:cs="Times New Roman"/>
          <w:color w:val="00000A"/>
          <w:kern w:val="1"/>
          <w:sz w:val="24"/>
          <w:szCs w:val="24"/>
          <w:lang w:val="uk-UA" w:eastAsia="zh-CN"/>
        </w:rPr>
        <w:t>и</w:t>
      </w:r>
      <w:r w:rsidR="00247637">
        <w:rPr>
          <w:rFonts w:ascii="Times New Roman" w:eastAsia="Calibri" w:hAnsi="Times New Roman" w:cs="Times New Roman"/>
          <w:color w:val="00000A"/>
          <w:kern w:val="1"/>
          <w:sz w:val="24"/>
          <w:szCs w:val="24"/>
          <w:lang w:val="uk-UA" w:eastAsia="zh-CN"/>
        </w:rPr>
        <w:t>)</w:t>
      </w:r>
      <w:r w:rsidRPr="0041251E">
        <w:rPr>
          <w:rFonts w:ascii="Times New Roman" w:eastAsia="Calibri" w:hAnsi="Times New Roman" w:cs="Times New Roman"/>
          <w:color w:val="00000A"/>
          <w:kern w:val="1"/>
          <w:sz w:val="24"/>
          <w:szCs w:val="24"/>
          <w:lang w:val="uk-UA" w:eastAsia="zh-CN"/>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p>
    <w:p w:rsidR="00184EC6" w:rsidRPr="0041251E" w:rsidRDefault="00184EC6" w:rsidP="000366A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 xml:space="preserve">Освітня програма визначає: </w:t>
      </w:r>
    </w:p>
    <w:p w:rsidR="00184EC6" w:rsidRPr="0041251E" w:rsidRDefault="00184EC6" w:rsidP="000366AE">
      <w:pPr>
        <w:tabs>
          <w:tab w:val="left" w:pos="993"/>
        </w:tabs>
        <w:suppressAutoHyphens/>
        <w:spacing w:after="0" w:line="240" w:lineRule="auto"/>
        <w:ind w:firstLine="709"/>
        <w:contextualSpacing/>
        <w:jc w:val="both"/>
        <w:rPr>
          <w:rFonts w:ascii="Times New Roman" w:eastAsia="Calibri" w:hAnsi="Times New Roman" w:cs="Times New Roman"/>
          <w:b/>
          <w:i/>
          <w:color w:val="00000A"/>
          <w:kern w:val="1"/>
          <w:sz w:val="24"/>
          <w:szCs w:val="24"/>
          <w:u w:val="single"/>
          <w:lang w:val="uk-UA" w:eastAsia="zh-CN"/>
        </w:rPr>
      </w:pPr>
      <w:r w:rsidRPr="0041251E">
        <w:rPr>
          <w:rFonts w:ascii="Times New Roman" w:eastAsia="Calibri" w:hAnsi="Times New Roman" w:cs="Times New Roman"/>
          <w:color w:val="00000A"/>
          <w:kern w:val="1"/>
          <w:sz w:val="24"/>
          <w:szCs w:val="24"/>
          <w:lang w:val="uk-UA" w:eastAsia="zh-CN"/>
        </w:rPr>
        <w:t>загальний обсяг навчального навантаження, орієнтовну тривалість і можливі взаємозв’язки окремих предметів, а також логічної послідовності їх вивчення які натепер подані в рамках навчального плану (таблиця 1</w:t>
      </w:r>
      <w:r w:rsidR="0041251E">
        <w:rPr>
          <w:rFonts w:ascii="Times New Roman" w:eastAsia="Calibri" w:hAnsi="Times New Roman" w:cs="Times New Roman"/>
          <w:color w:val="00000A"/>
          <w:kern w:val="1"/>
          <w:sz w:val="24"/>
          <w:szCs w:val="24"/>
          <w:lang w:val="uk-UA" w:eastAsia="zh-CN"/>
        </w:rPr>
        <w:t xml:space="preserve"> освітньої програми</w:t>
      </w:r>
      <w:r w:rsidRPr="0041251E">
        <w:rPr>
          <w:rFonts w:ascii="Times New Roman" w:eastAsia="Calibri" w:hAnsi="Times New Roman" w:cs="Times New Roman"/>
          <w:color w:val="00000A"/>
          <w:kern w:val="1"/>
          <w:sz w:val="24"/>
          <w:szCs w:val="24"/>
          <w:lang w:val="uk-UA" w:eastAsia="zh-CN"/>
        </w:rPr>
        <w:t>);</w:t>
      </w:r>
    </w:p>
    <w:p w:rsidR="00184EC6" w:rsidRPr="0041251E" w:rsidRDefault="00184EC6" w:rsidP="000366AE">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очікувані результати навчання учнів подані в рамках навчальної програми,</w:t>
      </w:r>
      <w:r w:rsidRPr="0041251E">
        <w:rPr>
          <w:rFonts w:ascii="Times New Roman" w:eastAsia="Andale Sans UI" w:hAnsi="Times New Roman"/>
          <w:kern w:val="1"/>
          <w:sz w:val="24"/>
          <w:szCs w:val="24"/>
        </w:rPr>
        <w:t xml:space="preserve"> розроблен</w:t>
      </w:r>
      <w:r w:rsidRPr="0041251E">
        <w:rPr>
          <w:rFonts w:ascii="Times New Roman" w:eastAsia="Andale Sans UI" w:hAnsi="Times New Roman"/>
          <w:kern w:val="1"/>
          <w:sz w:val="24"/>
          <w:szCs w:val="24"/>
          <w:lang w:val="uk-UA"/>
        </w:rPr>
        <w:t>ої</w:t>
      </w:r>
      <w:r w:rsidRPr="0041251E">
        <w:rPr>
          <w:rFonts w:ascii="Times New Roman" w:eastAsia="Andale Sans UI" w:hAnsi="Times New Roman"/>
          <w:kern w:val="1"/>
          <w:sz w:val="24"/>
          <w:szCs w:val="24"/>
        </w:rPr>
        <w:t xml:space="preserve"> під керівництвом О.Я. Савченко</w:t>
      </w:r>
      <w:r w:rsidRPr="0041251E">
        <w:rPr>
          <w:rFonts w:ascii="Times New Roman" w:eastAsia="Calibri" w:hAnsi="Times New Roman" w:cs="Times New Roman"/>
          <w:color w:val="00000A"/>
          <w:kern w:val="1"/>
          <w:sz w:val="24"/>
          <w:szCs w:val="24"/>
          <w:lang w:val="uk-UA" w:eastAsia="zh-CN"/>
        </w:rPr>
        <w:t xml:space="preserve">  (таблиця 2</w:t>
      </w:r>
      <w:r w:rsidR="0041251E">
        <w:rPr>
          <w:rFonts w:ascii="Times New Roman" w:eastAsia="Calibri" w:hAnsi="Times New Roman" w:cs="Times New Roman"/>
          <w:color w:val="00000A"/>
          <w:kern w:val="1"/>
          <w:sz w:val="24"/>
          <w:szCs w:val="24"/>
          <w:lang w:val="uk-UA" w:eastAsia="zh-CN"/>
        </w:rPr>
        <w:t xml:space="preserve"> освітньої програми</w:t>
      </w:r>
      <w:r w:rsidRPr="0041251E">
        <w:rPr>
          <w:rFonts w:ascii="Times New Roman" w:eastAsia="Calibri" w:hAnsi="Times New Roman" w:cs="Times New Roman"/>
          <w:color w:val="00000A"/>
          <w:kern w:val="1"/>
          <w:sz w:val="24"/>
          <w:szCs w:val="24"/>
          <w:lang w:val="uk-UA" w:eastAsia="zh-CN"/>
        </w:rPr>
        <w:t xml:space="preserve">); </w:t>
      </w:r>
    </w:p>
    <w:p w:rsidR="00184EC6" w:rsidRPr="0041251E" w:rsidRDefault="00184EC6" w:rsidP="000366AE">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рекомендовані форми організації освітнього процесу та інструменти системи внутрішнього забезпечення якості освіти.</w:t>
      </w:r>
    </w:p>
    <w:p w:rsidR="00184EC6" w:rsidRPr="0041251E" w:rsidRDefault="00184EC6" w:rsidP="000366A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i/>
          <w:color w:val="00000A"/>
          <w:kern w:val="1"/>
          <w:sz w:val="24"/>
          <w:szCs w:val="24"/>
          <w:lang w:val="uk-UA" w:eastAsia="zh-CN"/>
        </w:rPr>
        <w:t>Загальний обсяг навчального навантаження та орієнтовна тривалість і можливі взаємозв’язки освітніх галузей, предметів, дисциплін</w:t>
      </w:r>
      <w:r w:rsidRPr="0041251E">
        <w:rPr>
          <w:rFonts w:ascii="Times New Roman" w:eastAsia="Calibri" w:hAnsi="Times New Roman" w:cs="Times New Roman"/>
          <w:color w:val="00000A"/>
          <w:kern w:val="1"/>
          <w:sz w:val="24"/>
          <w:szCs w:val="24"/>
          <w:lang w:val="uk-UA" w:eastAsia="zh-CN"/>
        </w:rPr>
        <w:t>. Загальний обсяг навчального на</w:t>
      </w:r>
      <w:r w:rsidR="003D2C96">
        <w:rPr>
          <w:rFonts w:ascii="Times New Roman" w:eastAsia="Calibri" w:hAnsi="Times New Roman" w:cs="Times New Roman"/>
          <w:color w:val="00000A"/>
          <w:kern w:val="1"/>
          <w:sz w:val="24"/>
          <w:szCs w:val="24"/>
          <w:lang w:val="uk-UA" w:eastAsia="zh-CN"/>
        </w:rPr>
        <w:t>вантаження для учнів 1-го</w:t>
      </w:r>
      <w:r w:rsidRPr="0041251E">
        <w:rPr>
          <w:rFonts w:ascii="Times New Roman" w:eastAsia="Calibri" w:hAnsi="Times New Roman" w:cs="Times New Roman"/>
          <w:color w:val="00000A"/>
          <w:kern w:val="1"/>
          <w:sz w:val="24"/>
          <w:szCs w:val="24"/>
          <w:lang w:val="uk-UA" w:eastAsia="zh-CN"/>
        </w:rPr>
        <w:t xml:space="preserve"> кл</w:t>
      </w:r>
      <w:r w:rsidR="003D2C96">
        <w:rPr>
          <w:rFonts w:ascii="Times New Roman" w:eastAsia="Calibri" w:hAnsi="Times New Roman" w:cs="Times New Roman"/>
          <w:color w:val="00000A"/>
          <w:kern w:val="1"/>
          <w:sz w:val="24"/>
          <w:szCs w:val="24"/>
          <w:lang w:val="uk-UA" w:eastAsia="zh-CN"/>
        </w:rPr>
        <w:t>асу</w:t>
      </w:r>
      <w:r w:rsidR="00A65120">
        <w:rPr>
          <w:rFonts w:ascii="Times New Roman" w:eastAsia="Calibri" w:hAnsi="Times New Roman" w:cs="Times New Roman"/>
          <w:color w:val="00000A"/>
          <w:kern w:val="1"/>
          <w:sz w:val="24"/>
          <w:szCs w:val="24"/>
          <w:lang w:val="uk-UA" w:eastAsia="zh-CN"/>
        </w:rPr>
        <w:t xml:space="preserve"> – 805 годин/навчальний рік</w:t>
      </w:r>
      <w:r w:rsidR="003D2C96">
        <w:rPr>
          <w:rFonts w:ascii="Times New Roman" w:eastAsia="Calibri" w:hAnsi="Times New Roman" w:cs="Times New Roman"/>
          <w:color w:val="00000A"/>
          <w:kern w:val="1"/>
          <w:sz w:val="24"/>
          <w:szCs w:val="24"/>
          <w:lang w:val="uk-UA" w:eastAsia="zh-CN"/>
        </w:rPr>
        <w:t xml:space="preserve">, 2-го- </w:t>
      </w:r>
      <w:r w:rsidR="00FA00FE">
        <w:rPr>
          <w:rFonts w:ascii="Times New Roman" w:eastAsia="Calibri" w:hAnsi="Times New Roman" w:cs="Times New Roman"/>
          <w:color w:val="00000A"/>
          <w:kern w:val="1"/>
          <w:sz w:val="24"/>
          <w:szCs w:val="24"/>
          <w:lang w:val="uk-UA" w:eastAsia="zh-CN"/>
        </w:rPr>
        <w:t>875</w:t>
      </w:r>
      <w:r w:rsidR="00FA00FE" w:rsidRPr="00FA00FE">
        <w:rPr>
          <w:rFonts w:ascii="Times New Roman" w:eastAsia="Calibri" w:hAnsi="Times New Roman" w:cs="Times New Roman"/>
          <w:color w:val="00000A"/>
          <w:kern w:val="1"/>
          <w:sz w:val="24"/>
          <w:szCs w:val="24"/>
          <w:lang w:val="uk-UA" w:eastAsia="zh-CN"/>
        </w:rPr>
        <w:t xml:space="preserve"> </w:t>
      </w:r>
      <w:r w:rsidR="00356525">
        <w:rPr>
          <w:rFonts w:ascii="Times New Roman" w:eastAsia="Calibri" w:hAnsi="Times New Roman" w:cs="Times New Roman"/>
          <w:color w:val="00000A"/>
          <w:kern w:val="1"/>
          <w:sz w:val="24"/>
          <w:szCs w:val="24"/>
          <w:lang w:val="uk-UA" w:eastAsia="zh-CN"/>
        </w:rPr>
        <w:t>годин/навчальний рік,</w:t>
      </w:r>
      <w:r w:rsidRPr="0041251E">
        <w:rPr>
          <w:rFonts w:ascii="Times New Roman" w:eastAsia="Calibri" w:hAnsi="Times New Roman" w:cs="Times New Roman"/>
          <w:color w:val="00000A"/>
          <w:kern w:val="1"/>
          <w:sz w:val="24"/>
          <w:szCs w:val="24"/>
          <w:lang w:val="uk-UA" w:eastAsia="zh-CN"/>
        </w:rPr>
        <w:t xml:space="preserve"> </w:t>
      </w:r>
      <w:r w:rsidR="00063AD3">
        <w:rPr>
          <w:rFonts w:ascii="Times New Roman" w:eastAsia="Calibri" w:hAnsi="Times New Roman" w:cs="Times New Roman"/>
          <w:color w:val="00000A"/>
          <w:kern w:val="1"/>
          <w:sz w:val="24"/>
          <w:szCs w:val="24"/>
          <w:lang w:val="uk-UA" w:eastAsia="zh-CN"/>
        </w:rPr>
        <w:t>3-</w:t>
      </w:r>
      <w:r w:rsidR="005A64EE">
        <w:rPr>
          <w:rFonts w:ascii="Times New Roman" w:eastAsia="Calibri" w:hAnsi="Times New Roman" w:cs="Times New Roman"/>
          <w:color w:val="00000A"/>
          <w:kern w:val="1"/>
          <w:sz w:val="24"/>
          <w:szCs w:val="24"/>
          <w:lang w:val="uk-UA" w:eastAsia="zh-CN"/>
        </w:rPr>
        <w:t>4 класів</w:t>
      </w:r>
      <w:r w:rsidR="00356525">
        <w:rPr>
          <w:rFonts w:ascii="Times New Roman" w:eastAsia="Calibri" w:hAnsi="Times New Roman" w:cs="Times New Roman"/>
          <w:color w:val="00000A"/>
          <w:kern w:val="1"/>
          <w:sz w:val="24"/>
          <w:szCs w:val="24"/>
          <w:lang w:val="uk-UA" w:eastAsia="zh-CN"/>
        </w:rPr>
        <w:t xml:space="preserve"> 910</w:t>
      </w:r>
      <w:r w:rsidR="00356525" w:rsidRPr="00FA00FE">
        <w:rPr>
          <w:rFonts w:ascii="Times New Roman" w:eastAsia="Calibri" w:hAnsi="Times New Roman" w:cs="Times New Roman"/>
          <w:color w:val="00000A"/>
          <w:kern w:val="1"/>
          <w:sz w:val="24"/>
          <w:szCs w:val="24"/>
          <w:lang w:val="uk-UA" w:eastAsia="zh-CN"/>
        </w:rPr>
        <w:t xml:space="preserve"> </w:t>
      </w:r>
      <w:r w:rsidR="00356525">
        <w:rPr>
          <w:rFonts w:ascii="Times New Roman" w:eastAsia="Calibri" w:hAnsi="Times New Roman" w:cs="Times New Roman"/>
          <w:color w:val="00000A"/>
          <w:kern w:val="1"/>
          <w:sz w:val="24"/>
          <w:szCs w:val="24"/>
          <w:lang w:val="uk-UA" w:eastAsia="zh-CN"/>
        </w:rPr>
        <w:t>годин/навчальний рік</w:t>
      </w:r>
      <w:r w:rsidR="005A64EE">
        <w:rPr>
          <w:rFonts w:ascii="Times New Roman" w:eastAsia="Calibri" w:hAnsi="Times New Roman" w:cs="Times New Roman"/>
          <w:color w:val="00000A"/>
          <w:kern w:val="1"/>
          <w:sz w:val="24"/>
          <w:szCs w:val="24"/>
          <w:lang w:val="uk-UA" w:eastAsia="zh-CN"/>
        </w:rPr>
        <w:t>.</w:t>
      </w:r>
      <w:r w:rsidR="00356525" w:rsidRPr="0041251E">
        <w:rPr>
          <w:rFonts w:ascii="Times New Roman" w:eastAsia="Calibri" w:hAnsi="Times New Roman" w:cs="Times New Roman"/>
          <w:color w:val="00000A"/>
          <w:kern w:val="1"/>
          <w:sz w:val="24"/>
          <w:szCs w:val="24"/>
          <w:lang w:val="uk-UA" w:eastAsia="zh-CN"/>
        </w:rPr>
        <w:t xml:space="preserve"> </w:t>
      </w:r>
      <w:r w:rsidRPr="0041251E">
        <w:rPr>
          <w:rFonts w:ascii="Times New Roman" w:eastAsia="Calibri" w:hAnsi="Times New Roman" w:cs="Times New Roman"/>
          <w:color w:val="00000A"/>
          <w:kern w:val="1"/>
          <w:sz w:val="24"/>
          <w:szCs w:val="24"/>
          <w:lang w:val="uk-UA" w:eastAsia="zh-CN"/>
        </w:rPr>
        <w:t xml:space="preserve">Детальний розподіл навчального навантаження на тиждень </w:t>
      </w:r>
      <w:r w:rsidRPr="0041251E">
        <w:rPr>
          <w:rFonts w:ascii="Times New Roman" w:eastAsia="Calibri" w:hAnsi="Times New Roman" w:cs="Times New Roman"/>
          <w:kern w:val="1"/>
          <w:sz w:val="24"/>
          <w:szCs w:val="24"/>
          <w:lang w:val="uk-UA" w:eastAsia="zh-CN"/>
        </w:rPr>
        <w:t xml:space="preserve">окреслено у </w:t>
      </w:r>
      <w:r w:rsidRPr="0041251E">
        <w:rPr>
          <w:rFonts w:ascii="Times New Roman" w:eastAsia="Calibri" w:hAnsi="Times New Roman" w:cs="Times New Roman"/>
          <w:color w:val="00000A"/>
          <w:kern w:val="1"/>
          <w:sz w:val="24"/>
          <w:szCs w:val="24"/>
          <w:lang w:val="uk-UA" w:eastAsia="zh-CN"/>
        </w:rPr>
        <w:t xml:space="preserve">навчальному плані </w:t>
      </w:r>
      <w:r w:rsidR="007659C8" w:rsidRPr="007659C8">
        <w:rPr>
          <w:rFonts w:ascii="Times New Roman" w:eastAsia="Calibri" w:hAnsi="Times New Roman" w:cs="Times New Roman"/>
          <w:sz w:val="24"/>
          <w:szCs w:val="24"/>
          <w:lang w:val="uk-UA"/>
        </w:rPr>
        <w:t>комунального закладу ‘‘Капитолівський ліцей</w:t>
      </w:r>
      <w:r w:rsidR="007659C8">
        <w:rPr>
          <w:rFonts w:ascii="Times New Roman" w:eastAsia="Calibri" w:hAnsi="Times New Roman" w:cs="Times New Roman"/>
          <w:sz w:val="24"/>
          <w:szCs w:val="24"/>
          <w:lang w:val="uk-UA"/>
        </w:rPr>
        <w:t xml:space="preserve"> </w:t>
      </w:r>
      <w:r w:rsidR="007659C8" w:rsidRPr="007659C8">
        <w:rPr>
          <w:rFonts w:ascii="Times New Roman" w:eastAsia="Calibri" w:hAnsi="Times New Roman" w:cs="Times New Roman"/>
          <w:sz w:val="24"/>
          <w:szCs w:val="24"/>
          <w:lang w:val="uk-UA"/>
        </w:rPr>
        <w:t>Оскільської сільської ради Ізюмського району Харківської області’’</w:t>
      </w:r>
      <w:r w:rsidRPr="0041251E">
        <w:rPr>
          <w:rFonts w:ascii="Times New Roman" w:eastAsia="Calibri" w:hAnsi="Times New Roman" w:cs="Times New Roman"/>
          <w:color w:val="00000A"/>
          <w:kern w:val="1"/>
          <w:sz w:val="24"/>
          <w:szCs w:val="24"/>
          <w:lang w:val="uk-UA" w:eastAsia="zh-CN"/>
        </w:rPr>
        <w:t xml:space="preserve"> І ступеня. </w:t>
      </w:r>
    </w:p>
    <w:p w:rsidR="00184EC6" w:rsidRPr="0041251E" w:rsidRDefault="00184EC6" w:rsidP="00184EC6">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плани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184EC6" w:rsidRPr="0041251E" w:rsidRDefault="00184EC6" w:rsidP="00184EC6">
      <w:pPr>
        <w:tabs>
          <w:tab w:val="left" w:pos="3740"/>
        </w:tabs>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 xml:space="preserve">Навчальний план містить інваріантну складову, сформовану на державному рівні, та варіативну, в якій передбачено додаткові години на вивчення предметів </w:t>
      </w:r>
      <w:r w:rsidR="00123E43" w:rsidRPr="0041251E">
        <w:rPr>
          <w:rFonts w:ascii="Times New Roman" w:eastAsia="Calibri" w:hAnsi="Times New Roman" w:cs="Times New Roman"/>
          <w:kern w:val="1"/>
          <w:sz w:val="24"/>
          <w:szCs w:val="24"/>
          <w:lang w:val="uk-UA" w:eastAsia="uk-UA" w:bidi="uk-UA"/>
        </w:rPr>
        <w:t>освітніх галузей</w:t>
      </w:r>
      <w:r w:rsidRPr="0041251E">
        <w:rPr>
          <w:rFonts w:ascii="Times New Roman" w:eastAsia="Calibri" w:hAnsi="Times New Roman" w:cs="Times New Roman"/>
          <w:kern w:val="1"/>
          <w:sz w:val="24"/>
          <w:szCs w:val="24"/>
          <w:lang w:val="uk-UA" w:eastAsia="uk-UA" w:bidi="uk-UA"/>
        </w:rPr>
        <w:t>,</w:t>
      </w:r>
      <w:r w:rsidR="00123E43" w:rsidRPr="0041251E">
        <w:rPr>
          <w:rFonts w:ascii="Times New Roman" w:eastAsia="Calibri" w:hAnsi="Times New Roman" w:cs="Times New Roman"/>
          <w:kern w:val="1"/>
          <w:sz w:val="24"/>
          <w:szCs w:val="24"/>
          <w:lang w:val="uk-UA" w:eastAsia="uk-UA" w:bidi="uk-UA"/>
        </w:rPr>
        <w:t>проведення</w:t>
      </w:r>
      <w:r w:rsidRPr="0041251E">
        <w:rPr>
          <w:rFonts w:ascii="Times New Roman" w:eastAsia="Calibri" w:hAnsi="Times New Roman" w:cs="Times New Roman"/>
          <w:kern w:val="1"/>
          <w:sz w:val="24"/>
          <w:szCs w:val="24"/>
          <w:lang w:val="uk-UA" w:eastAsia="uk-UA" w:bidi="uk-UA"/>
        </w:rPr>
        <w:t xml:space="preserve"> індивідуальн</w:t>
      </w:r>
      <w:r w:rsidR="00123E43" w:rsidRPr="0041251E">
        <w:rPr>
          <w:rFonts w:ascii="Times New Roman" w:eastAsia="Calibri" w:hAnsi="Times New Roman" w:cs="Times New Roman"/>
          <w:kern w:val="1"/>
          <w:sz w:val="24"/>
          <w:szCs w:val="24"/>
          <w:lang w:val="uk-UA" w:eastAsia="uk-UA" w:bidi="uk-UA"/>
        </w:rPr>
        <w:t>их консультацій</w:t>
      </w:r>
      <w:r w:rsidRPr="0041251E">
        <w:rPr>
          <w:rFonts w:ascii="Times New Roman" w:eastAsia="Calibri" w:hAnsi="Times New Roman" w:cs="Times New Roman"/>
          <w:kern w:val="1"/>
          <w:sz w:val="24"/>
          <w:szCs w:val="24"/>
          <w:lang w:val="uk-UA" w:eastAsia="uk-UA" w:bidi="uk-UA"/>
        </w:rPr>
        <w:t xml:space="preserve"> та групов</w:t>
      </w:r>
      <w:r w:rsidR="00123E43" w:rsidRPr="0041251E">
        <w:rPr>
          <w:rFonts w:ascii="Times New Roman" w:eastAsia="Calibri" w:hAnsi="Times New Roman" w:cs="Times New Roman"/>
          <w:kern w:val="1"/>
          <w:sz w:val="24"/>
          <w:szCs w:val="24"/>
          <w:lang w:val="uk-UA" w:eastAsia="uk-UA" w:bidi="uk-UA"/>
        </w:rPr>
        <w:t>их занять</w:t>
      </w:r>
      <w:r w:rsidRPr="0041251E">
        <w:rPr>
          <w:rFonts w:ascii="Times New Roman" w:eastAsia="Calibri" w:hAnsi="Times New Roman" w:cs="Times New Roman"/>
          <w:kern w:val="1"/>
          <w:sz w:val="24"/>
          <w:szCs w:val="24"/>
          <w:lang w:val="uk-UA" w:eastAsia="uk-UA" w:bidi="uk-UA"/>
        </w:rPr>
        <w:t xml:space="preserve">. </w:t>
      </w:r>
    </w:p>
    <w:p w:rsidR="00184EC6" w:rsidRPr="0041251E" w:rsidRDefault="00184EC6" w:rsidP="00184EC6">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 xml:space="preserve">Освітня галузь "Мовно - літературна" з урахуванням вікових особливостей учнів у навчальному плані реалізується через окремий предмет "Українська мова". </w:t>
      </w:r>
    </w:p>
    <w:p w:rsidR="00184EC6" w:rsidRDefault="00184EC6" w:rsidP="00184EC6">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Освіт</w:t>
      </w:r>
      <w:r w:rsidR="00832B30">
        <w:rPr>
          <w:rFonts w:ascii="Times New Roman" w:eastAsia="Calibri" w:hAnsi="Times New Roman" w:cs="Times New Roman"/>
          <w:kern w:val="1"/>
          <w:sz w:val="24"/>
          <w:szCs w:val="24"/>
          <w:lang w:val="uk-UA" w:eastAsia="uk-UA" w:bidi="uk-UA"/>
        </w:rPr>
        <w:t>ня галузь  «Іншомовна»  реалізує</w:t>
      </w:r>
      <w:r w:rsidRPr="0041251E">
        <w:rPr>
          <w:rFonts w:ascii="Times New Roman" w:eastAsia="Calibri" w:hAnsi="Times New Roman" w:cs="Times New Roman"/>
          <w:kern w:val="1"/>
          <w:sz w:val="24"/>
          <w:szCs w:val="24"/>
          <w:lang w:val="uk-UA" w:eastAsia="uk-UA" w:bidi="uk-UA"/>
        </w:rPr>
        <w:t>ться через окремий предмет "Іноземна мова".</w:t>
      </w:r>
    </w:p>
    <w:p w:rsidR="00E43BC6" w:rsidRPr="0041251E" w:rsidRDefault="00E43BC6" w:rsidP="00184EC6">
      <w:pPr>
        <w:suppressAutoHyphens/>
        <w:spacing w:after="0" w:line="240" w:lineRule="auto"/>
        <w:ind w:firstLine="709"/>
        <w:jc w:val="both"/>
        <w:rPr>
          <w:rFonts w:ascii="Times New Roman" w:eastAsia="Calibri" w:hAnsi="Times New Roman" w:cs="Times New Roman"/>
          <w:kern w:val="1"/>
          <w:sz w:val="24"/>
          <w:szCs w:val="24"/>
          <w:lang w:val="uk-UA" w:eastAsia="uk-UA" w:bidi="uk-UA"/>
        </w:rPr>
      </w:pPr>
    </w:p>
    <w:p w:rsidR="00184EC6" w:rsidRPr="0041251E" w:rsidRDefault="00184EC6" w:rsidP="00184EC6">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lastRenderedPageBreak/>
        <w:t>Освітня галузь "Математична"  реалізується через однойменний окремий предмет "Математика".</w:t>
      </w:r>
    </w:p>
    <w:p w:rsidR="00184EC6" w:rsidRPr="00832B30" w:rsidRDefault="00832B30" w:rsidP="00832B30">
      <w:pPr>
        <w:snapToGrid w:val="0"/>
        <w:spacing w:after="0"/>
        <w:rPr>
          <w:rFonts w:ascii="Times New Roman" w:eastAsia="Calibri" w:hAnsi="Times New Roman" w:cs="Times New Roman"/>
          <w:color w:val="00000A"/>
          <w:kern w:val="1"/>
          <w:sz w:val="24"/>
          <w:szCs w:val="24"/>
          <w:lang w:val="uk-UA" w:eastAsia="uk-UA" w:bidi="uk-UA"/>
        </w:rPr>
      </w:pPr>
      <w:r>
        <w:rPr>
          <w:rFonts w:ascii="Times New Roman" w:eastAsia="Calibri" w:hAnsi="Times New Roman" w:cs="Times New Roman"/>
          <w:color w:val="00000A"/>
          <w:kern w:val="1"/>
          <w:sz w:val="24"/>
          <w:szCs w:val="24"/>
          <w:lang w:val="uk-UA" w:eastAsia="uk-UA" w:bidi="uk-UA"/>
        </w:rPr>
        <w:t xml:space="preserve">             Освітні галузі "Природнича</w:t>
      </w:r>
      <w:r w:rsidR="00184EC6" w:rsidRPr="0041251E">
        <w:rPr>
          <w:rFonts w:ascii="Times New Roman" w:eastAsia="Calibri" w:hAnsi="Times New Roman" w:cs="Times New Roman"/>
          <w:color w:val="00000A"/>
          <w:kern w:val="1"/>
          <w:sz w:val="24"/>
          <w:szCs w:val="24"/>
          <w:lang w:val="uk-UA" w:eastAsia="uk-UA" w:bidi="uk-UA"/>
        </w:rPr>
        <w:t xml:space="preserve">" </w:t>
      </w:r>
      <w:r>
        <w:rPr>
          <w:rFonts w:ascii="Times New Roman" w:eastAsia="Calibri" w:hAnsi="Times New Roman" w:cs="Times New Roman"/>
          <w:color w:val="00000A"/>
          <w:kern w:val="1"/>
          <w:sz w:val="24"/>
          <w:szCs w:val="24"/>
          <w:lang w:val="uk-UA" w:eastAsia="uk-UA" w:bidi="uk-UA"/>
        </w:rPr>
        <w:t xml:space="preserve">, « Соціальна та </w:t>
      </w:r>
      <w:r w:rsidRPr="00832B30">
        <w:rPr>
          <w:rFonts w:ascii="Times New Roman" w:eastAsia="Calibri" w:hAnsi="Times New Roman" w:cs="Times New Roman"/>
          <w:color w:val="00000A"/>
          <w:kern w:val="1"/>
          <w:sz w:val="24"/>
          <w:szCs w:val="24"/>
          <w:lang w:val="uk-UA" w:eastAsia="uk-UA" w:bidi="uk-UA"/>
        </w:rPr>
        <w:t>здоро</w:t>
      </w:r>
      <w:r w:rsidRPr="00832B30">
        <w:rPr>
          <w:rFonts w:ascii="Times New Roman" w:hAnsi="Times New Roman" w:cs="Times New Roman"/>
          <w:sz w:val="24"/>
          <w:szCs w:val="24"/>
          <w:lang w:eastAsia="ru-RU"/>
        </w:rPr>
        <w:t>в’язбережувальна</w:t>
      </w:r>
      <w:r>
        <w:rPr>
          <w:rFonts w:ascii="Times New Roman" w:hAnsi="Times New Roman" w:cs="Times New Roman"/>
          <w:sz w:val="24"/>
          <w:szCs w:val="24"/>
          <w:lang w:val="uk-UA" w:eastAsia="ru-RU"/>
        </w:rPr>
        <w:t xml:space="preserve">»,  </w:t>
      </w:r>
      <w:r w:rsidRPr="00832B30">
        <w:rPr>
          <w:rFonts w:ascii="Times New Roman" w:hAnsi="Times New Roman" w:cs="Times New Roman"/>
          <w:sz w:val="24"/>
          <w:szCs w:val="24"/>
          <w:lang w:val="uk-UA" w:eastAsia="ru-RU"/>
        </w:rPr>
        <w:t>«Г</w:t>
      </w:r>
      <w:r w:rsidRPr="00832B30">
        <w:rPr>
          <w:rFonts w:ascii="Times New Roman" w:hAnsi="Times New Roman" w:cs="Times New Roman"/>
          <w:sz w:val="24"/>
          <w:szCs w:val="24"/>
          <w:lang w:eastAsia="ru-RU"/>
        </w:rPr>
        <w:t xml:space="preserve">ромадянська </w:t>
      </w:r>
      <w:r w:rsidRPr="00832B30">
        <w:rPr>
          <w:rFonts w:ascii="Times New Roman" w:hAnsi="Times New Roman" w:cs="Times New Roman"/>
          <w:sz w:val="24"/>
          <w:szCs w:val="24"/>
          <w:lang w:val="uk-UA" w:eastAsia="ru-RU"/>
        </w:rPr>
        <w:t xml:space="preserve">та </w:t>
      </w:r>
      <w:r w:rsidRPr="00832B30">
        <w:rPr>
          <w:rFonts w:ascii="Times New Roman" w:hAnsi="Times New Roman" w:cs="Times New Roman"/>
          <w:sz w:val="24"/>
          <w:szCs w:val="24"/>
          <w:lang w:eastAsia="ru-RU"/>
        </w:rPr>
        <w:t xml:space="preserve"> історична</w:t>
      </w:r>
      <w:r w:rsidRPr="00832B30">
        <w:rPr>
          <w:rFonts w:ascii="Times New Roman" w:hAnsi="Times New Roman" w:cs="Times New Roman"/>
          <w:sz w:val="24"/>
          <w:szCs w:val="24"/>
          <w:lang w:val="uk-UA" w:eastAsia="ru-RU"/>
        </w:rPr>
        <w:t xml:space="preserve">» </w:t>
      </w:r>
      <w:r w:rsidRPr="00832B30">
        <w:rPr>
          <w:rFonts w:ascii="Times New Roman" w:eastAsia="Calibri" w:hAnsi="Times New Roman" w:cs="Times New Roman"/>
          <w:color w:val="00000A"/>
          <w:kern w:val="1"/>
          <w:sz w:val="24"/>
          <w:szCs w:val="24"/>
          <w:lang w:val="uk-UA" w:eastAsia="uk-UA" w:bidi="uk-UA"/>
        </w:rPr>
        <w:t xml:space="preserve"> реалізую</w:t>
      </w:r>
      <w:r w:rsidR="00184EC6" w:rsidRPr="00832B30">
        <w:rPr>
          <w:rFonts w:ascii="Times New Roman" w:eastAsia="Calibri" w:hAnsi="Times New Roman" w:cs="Times New Roman"/>
          <w:color w:val="00000A"/>
          <w:kern w:val="1"/>
          <w:sz w:val="24"/>
          <w:szCs w:val="24"/>
          <w:lang w:val="uk-UA" w:eastAsia="uk-UA" w:bidi="uk-UA"/>
        </w:rPr>
        <w:t xml:space="preserve">ться </w:t>
      </w:r>
      <w:r w:rsidRPr="00832B30">
        <w:rPr>
          <w:rFonts w:ascii="Times New Roman" w:eastAsia="Calibri" w:hAnsi="Times New Roman" w:cs="Times New Roman"/>
          <w:color w:val="00000A"/>
          <w:kern w:val="1"/>
          <w:sz w:val="24"/>
          <w:szCs w:val="24"/>
          <w:lang w:val="uk-UA" w:eastAsia="uk-UA" w:bidi="uk-UA"/>
        </w:rPr>
        <w:t>через предмет</w:t>
      </w:r>
      <w:r w:rsidR="00184EC6" w:rsidRPr="00832B30">
        <w:rPr>
          <w:rFonts w:ascii="Times New Roman" w:eastAsia="Calibri" w:hAnsi="Times New Roman" w:cs="Times New Roman"/>
          <w:color w:val="00000A"/>
          <w:kern w:val="1"/>
          <w:sz w:val="24"/>
          <w:szCs w:val="24"/>
          <w:lang w:val="uk-UA" w:eastAsia="uk-UA" w:bidi="uk-UA"/>
        </w:rPr>
        <w:t xml:space="preserve"> "Я досліджую світ". </w:t>
      </w:r>
    </w:p>
    <w:p w:rsidR="00184EC6" w:rsidRDefault="00184EC6" w:rsidP="00832B30">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Освітня галузь «Технологічна»</w:t>
      </w:r>
      <w:r w:rsidRPr="0041251E">
        <w:rPr>
          <w:rFonts w:ascii="Times New Roman" w:eastAsia="Calibri" w:hAnsi="Times New Roman" w:cs="Times New Roman"/>
          <w:kern w:val="1"/>
          <w:sz w:val="24"/>
          <w:szCs w:val="24"/>
          <w:lang w:val="uk-UA" w:eastAsia="uk-UA" w:bidi="uk-UA"/>
        </w:rPr>
        <w:t xml:space="preserve"> реалізується через предмет «Дизайн і технології»</w:t>
      </w:r>
      <w:r w:rsidR="00775B12" w:rsidRPr="0041251E">
        <w:rPr>
          <w:rFonts w:ascii="Times New Roman" w:eastAsia="Calibri" w:hAnsi="Times New Roman" w:cs="Times New Roman"/>
          <w:kern w:val="1"/>
          <w:sz w:val="24"/>
          <w:szCs w:val="24"/>
          <w:lang w:val="uk-UA" w:eastAsia="uk-UA" w:bidi="uk-UA"/>
        </w:rPr>
        <w:t>.</w:t>
      </w:r>
    </w:p>
    <w:p w:rsidR="00FA00FE" w:rsidRPr="0041251E" w:rsidRDefault="00FA00FE" w:rsidP="00FA00FE">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 xml:space="preserve">Освітня галузь </w:t>
      </w:r>
      <w:r>
        <w:rPr>
          <w:rFonts w:ascii="Times New Roman" w:eastAsia="Calibri" w:hAnsi="Times New Roman" w:cs="Times New Roman"/>
          <w:color w:val="00000A"/>
          <w:kern w:val="1"/>
          <w:sz w:val="24"/>
          <w:szCs w:val="24"/>
          <w:lang w:val="uk-UA" w:eastAsia="uk-UA" w:bidi="uk-UA"/>
        </w:rPr>
        <w:t>«Інформати</w:t>
      </w:r>
      <w:r w:rsidRPr="0041251E">
        <w:rPr>
          <w:rFonts w:ascii="Times New Roman" w:eastAsia="Calibri" w:hAnsi="Times New Roman" w:cs="Times New Roman"/>
          <w:color w:val="00000A"/>
          <w:kern w:val="1"/>
          <w:sz w:val="24"/>
          <w:szCs w:val="24"/>
          <w:lang w:val="uk-UA" w:eastAsia="uk-UA" w:bidi="uk-UA"/>
        </w:rPr>
        <w:t>чна»</w:t>
      </w:r>
      <w:r w:rsidRPr="0041251E">
        <w:rPr>
          <w:rFonts w:ascii="Times New Roman" w:eastAsia="Calibri" w:hAnsi="Times New Roman" w:cs="Times New Roman"/>
          <w:kern w:val="1"/>
          <w:sz w:val="24"/>
          <w:szCs w:val="24"/>
          <w:lang w:val="uk-UA" w:eastAsia="uk-UA" w:bidi="uk-UA"/>
        </w:rPr>
        <w:t xml:space="preserve"> реалізується через предмет «</w:t>
      </w:r>
      <w:r>
        <w:rPr>
          <w:rFonts w:ascii="Times New Roman" w:eastAsia="Calibri" w:hAnsi="Times New Roman" w:cs="Times New Roman"/>
          <w:kern w:val="1"/>
          <w:sz w:val="24"/>
          <w:szCs w:val="24"/>
          <w:lang w:val="uk-UA" w:eastAsia="uk-UA" w:bidi="uk-UA"/>
        </w:rPr>
        <w:t>Інформатика</w:t>
      </w:r>
      <w:r w:rsidRPr="0041251E">
        <w:rPr>
          <w:rFonts w:ascii="Times New Roman" w:eastAsia="Calibri" w:hAnsi="Times New Roman" w:cs="Times New Roman"/>
          <w:kern w:val="1"/>
          <w:sz w:val="24"/>
          <w:szCs w:val="24"/>
          <w:lang w:val="uk-UA" w:eastAsia="uk-UA" w:bidi="uk-UA"/>
        </w:rPr>
        <w:t>».</w:t>
      </w:r>
    </w:p>
    <w:p w:rsidR="00600077" w:rsidRPr="0041251E" w:rsidRDefault="00600077" w:rsidP="00184EC6">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 xml:space="preserve">Освітня галузь "Мистецька" реалізується </w:t>
      </w:r>
      <w:r w:rsidR="00832B30" w:rsidRPr="0041251E">
        <w:rPr>
          <w:rFonts w:ascii="Times New Roman" w:eastAsia="Calibri" w:hAnsi="Times New Roman" w:cs="Times New Roman"/>
          <w:kern w:val="1"/>
          <w:sz w:val="24"/>
          <w:szCs w:val="24"/>
          <w:lang w:val="uk-UA" w:eastAsia="uk-UA" w:bidi="uk-UA"/>
        </w:rPr>
        <w:t xml:space="preserve">через </w:t>
      </w:r>
      <w:r w:rsidR="00BA57B5">
        <w:rPr>
          <w:rFonts w:ascii="Times New Roman" w:eastAsia="Calibri" w:hAnsi="Times New Roman" w:cs="Times New Roman"/>
          <w:kern w:val="1"/>
          <w:sz w:val="24"/>
          <w:szCs w:val="24"/>
          <w:lang w:val="uk-UA" w:eastAsia="uk-UA" w:bidi="uk-UA"/>
        </w:rPr>
        <w:t xml:space="preserve">окремі предмети </w:t>
      </w:r>
      <w:r w:rsidR="00832B30">
        <w:rPr>
          <w:rFonts w:ascii="Times New Roman" w:eastAsia="Calibri" w:hAnsi="Times New Roman" w:cs="Times New Roman"/>
          <w:color w:val="00000A"/>
          <w:kern w:val="1"/>
          <w:sz w:val="24"/>
          <w:szCs w:val="24"/>
          <w:lang w:val="uk-UA" w:eastAsia="uk-UA" w:bidi="uk-UA"/>
        </w:rPr>
        <w:t>"М</w:t>
      </w:r>
      <w:r w:rsidR="00BA57B5">
        <w:rPr>
          <w:rFonts w:ascii="Times New Roman" w:eastAsia="Calibri" w:hAnsi="Times New Roman" w:cs="Times New Roman"/>
          <w:color w:val="00000A"/>
          <w:kern w:val="1"/>
          <w:sz w:val="24"/>
          <w:szCs w:val="24"/>
          <w:lang w:val="uk-UA" w:eastAsia="uk-UA" w:bidi="uk-UA"/>
        </w:rPr>
        <w:t>узичне м</w:t>
      </w:r>
      <w:r w:rsidRPr="0041251E">
        <w:rPr>
          <w:rFonts w:ascii="Times New Roman" w:eastAsia="Calibri" w:hAnsi="Times New Roman" w:cs="Times New Roman"/>
          <w:color w:val="00000A"/>
          <w:kern w:val="1"/>
          <w:sz w:val="24"/>
          <w:szCs w:val="24"/>
          <w:lang w:val="uk-UA" w:eastAsia="uk-UA" w:bidi="uk-UA"/>
        </w:rPr>
        <w:t>истецтво"</w:t>
      </w:r>
      <w:r w:rsidR="00BA57B5">
        <w:rPr>
          <w:rFonts w:ascii="Times New Roman" w:eastAsia="Calibri" w:hAnsi="Times New Roman" w:cs="Times New Roman"/>
          <w:color w:val="00000A"/>
          <w:kern w:val="1"/>
          <w:sz w:val="24"/>
          <w:szCs w:val="24"/>
          <w:lang w:val="uk-UA" w:eastAsia="uk-UA" w:bidi="uk-UA"/>
        </w:rPr>
        <w:t>та «Образотворче мистецтво»</w:t>
      </w:r>
      <w:r w:rsidRPr="0041251E">
        <w:rPr>
          <w:rFonts w:ascii="Times New Roman" w:eastAsia="Calibri" w:hAnsi="Times New Roman" w:cs="Times New Roman"/>
          <w:color w:val="00000A"/>
          <w:kern w:val="1"/>
          <w:sz w:val="24"/>
          <w:szCs w:val="24"/>
          <w:lang w:val="uk-UA" w:eastAsia="uk-UA" w:bidi="uk-UA"/>
        </w:rPr>
        <w:t>.</w:t>
      </w:r>
    </w:p>
    <w:p w:rsidR="00184EC6" w:rsidRPr="0041251E" w:rsidRDefault="00600077" w:rsidP="00184EC6">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 xml:space="preserve"> </w:t>
      </w:r>
      <w:r w:rsidR="00184EC6" w:rsidRPr="0041251E">
        <w:rPr>
          <w:rFonts w:ascii="Times New Roman" w:eastAsia="Calibri" w:hAnsi="Times New Roman" w:cs="Times New Roman"/>
          <w:kern w:val="1"/>
          <w:sz w:val="24"/>
          <w:szCs w:val="24"/>
          <w:lang w:val="uk-UA" w:eastAsia="uk-UA" w:bidi="uk-UA"/>
        </w:rPr>
        <w:t>Освітня галузь "</w:t>
      </w:r>
      <w:r w:rsidRPr="0041251E">
        <w:rPr>
          <w:rFonts w:ascii="Times New Roman" w:eastAsia="Calibri" w:hAnsi="Times New Roman" w:cs="Times New Roman"/>
          <w:kern w:val="1"/>
          <w:sz w:val="24"/>
          <w:szCs w:val="24"/>
          <w:lang w:val="uk-UA" w:eastAsia="uk-UA" w:bidi="uk-UA"/>
        </w:rPr>
        <w:t>Фіз</w:t>
      </w:r>
      <w:r w:rsidR="00184EC6" w:rsidRPr="0041251E">
        <w:rPr>
          <w:rFonts w:ascii="Times New Roman" w:eastAsia="Calibri" w:hAnsi="Times New Roman" w:cs="Times New Roman"/>
          <w:kern w:val="1"/>
          <w:sz w:val="24"/>
          <w:szCs w:val="24"/>
          <w:lang w:val="uk-UA" w:eastAsia="uk-UA" w:bidi="uk-UA"/>
        </w:rPr>
        <w:t>культур</w:t>
      </w:r>
      <w:r w:rsidRPr="0041251E">
        <w:rPr>
          <w:rFonts w:ascii="Times New Roman" w:eastAsia="Calibri" w:hAnsi="Times New Roman" w:cs="Times New Roman"/>
          <w:kern w:val="1"/>
          <w:sz w:val="24"/>
          <w:szCs w:val="24"/>
          <w:lang w:val="uk-UA" w:eastAsia="uk-UA" w:bidi="uk-UA"/>
        </w:rPr>
        <w:t xml:space="preserve">на" реалізується </w:t>
      </w:r>
      <w:r w:rsidR="00184EC6" w:rsidRPr="0041251E">
        <w:rPr>
          <w:rFonts w:ascii="Times New Roman" w:eastAsia="Calibri" w:hAnsi="Times New Roman" w:cs="Times New Roman"/>
          <w:kern w:val="1"/>
          <w:sz w:val="24"/>
          <w:szCs w:val="24"/>
          <w:lang w:val="uk-UA" w:eastAsia="uk-UA" w:bidi="uk-UA"/>
        </w:rPr>
        <w:t>предмет</w:t>
      </w:r>
      <w:r w:rsidRPr="0041251E">
        <w:rPr>
          <w:rFonts w:ascii="Times New Roman" w:eastAsia="Calibri" w:hAnsi="Times New Roman" w:cs="Times New Roman"/>
          <w:kern w:val="1"/>
          <w:sz w:val="24"/>
          <w:szCs w:val="24"/>
          <w:lang w:val="uk-UA" w:eastAsia="uk-UA" w:bidi="uk-UA"/>
        </w:rPr>
        <w:t>ом</w:t>
      </w:r>
      <w:r w:rsidR="00184EC6" w:rsidRPr="0041251E">
        <w:rPr>
          <w:rFonts w:ascii="Times New Roman" w:eastAsia="Calibri" w:hAnsi="Times New Roman" w:cs="Times New Roman"/>
          <w:kern w:val="1"/>
          <w:sz w:val="24"/>
          <w:szCs w:val="24"/>
          <w:lang w:val="uk-UA" w:eastAsia="uk-UA" w:bidi="uk-UA"/>
        </w:rPr>
        <w:t xml:space="preserve"> </w:t>
      </w:r>
      <w:r w:rsidR="00184EC6" w:rsidRPr="0041251E">
        <w:rPr>
          <w:rFonts w:ascii="Times New Roman" w:eastAsia="Calibri" w:hAnsi="Times New Roman" w:cs="Times New Roman"/>
          <w:color w:val="00000A"/>
          <w:kern w:val="1"/>
          <w:sz w:val="24"/>
          <w:szCs w:val="24"/>
          <w:lang w:val="uk-UA" w:eastAsia="uk-UA" w:bidi="uk-UA"/>
        </w:rPr>
        <w:t xml:space="preserve">"Фізична культура". </w:t>
      </w:r>
    </w:p>
    <w:p w:rsidR="00D80DCD" w:rsidRPr="00D80DCD" w:rsidRDefault="00184EC6" w:rsidP="00D80DCD">
      <w:pPr>
        <w:spacing w:after="0"/>
        <w:ind w:firstLine="709"/>
        <w:jc w:val="both"/>
        <w:rPr>
          <w:rFonts w:ascii="Times New Roman" w:eastAsia="Calibri" w:hAnsi="Times New Roman" w:cs="Times New Roman"/>
          <w:color w:val="00000A"/>
          <w:sz w:val="24"/>
          <w:szCs w:val="24"/>
        </w:rPr>
      </w:pPr>
      <w:r w:rsidRPr="0041251E">
        <w:rPr>
          <w:rFonts w:ascii="Times New Roman" w:eastAsia="Calibri" w:hAnsi="Times New Roman" w:cs="Times New Roman"/>
          <w:color w:val="00000A"/>
          <w:kern w:val="1"/>
          <w:sz w:val="24"/>
          <w:szCs w:val="24"/>
          <w:lang w:val="uk-UA" w:eastAsia="uk-UA" w:bidi="uk-UA"/>
        </w:rPr>
        <w:t>Поділ класів на групи при вивченні окремих предметів здійснюється</w:t>
      </w:r>
      <w:r w:rsidR="00D80DCD" w:rsidRPr="00D80DCD">
        <w:rPr>
          <w:rFonts w:ascii="Times New Roman" w:eastAsia="Calibri" w:hAnsi="Times New Roman" w:cs="Times New Roman"/>
          <w:color w:val="00000A"/>
          <w:lang w:eastAsia="uk-UA" w:bidi="uk-UA"/>
        </w:rPr>
        <w:t xml:space="preserve"> </w:t>
      </w:r>
      <w:r w:rsidR="00D80DCD" w:rsidRPr="00D80DCD">
        <w:rPr>
          <w:rFonts w:ascii="Times New Roman" w:eastAsia="Calibri" w:hAnsi="Times New Roman" w:cs="Times New Roman"/>
          <w:color w:val="00000A"/>
          <w:sz w:val="24"/>
          <w:szCs w:val="24"/>
          <w:lang w:eastAsia="uk-UA" w:bidi="uk-UA"/>
        </w:rPr>
        <w:t>відповідно до чинних нормативних документів.</w:t>
      </w:r>
    </w:p>
    <w:p w:rsidR="00184EC6" w:rsidRPr="0041251E" w:rsidRDefault="00184EC6" w:rsidP="00D80DCD">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При визначенні гранично допустимого навантаження учнів ураховані санітарно</w:t>
      </w:r>
      <w:r w:rsidR="00600077" w:rsidRPr="0041251E">
        <w:rPr>
          <w:rFonts w:ascii="Times New Roman" w:eastAsia="Calibri" w:hAnsi="Times New Roman" w:cs="Times New Roman"/>
          <w:color w:val="00000A"/>
          <w:kern w:val="1"/>
          <w:sz w:val="24"/>
          <w:szCs w:val="24"/>
          <w:lang w:val="uk-UA" w:eastAsia="uk-UA" w:bidi="uk-UA"/>
        </w:rPr>
        <w:t xml:space="preserve"> </w:t>
      </w:r>
      <w:r w:rsidRPr="0041251E">
        <w:rPr>
          <w:rFonts w:ascii="Times New Roman" w:eastAsia="Calibri" w:hAnsi="Times New Roman" w:cs="Times New Roman"/>
          <w:color w:val="00000A"/>
          <w:kern w:val="1"/>
          <w:sz w:val="24"/>
          <w:szCs w:val="24"/>
          <w:lang w:val="uk-UA" w:eastAsia="uk-UA" w:bidi="uk-UA"/>
        </w:rPr>
        <w:t>-</w:t>
      </w:r>
      <w:r w:rsidR="00600077" w:rsidRPr="0041251E">
        <w:rPr>
          <w:rFonts w:ascii="Times New Roman" w:eastAsia="Calibri" w:hAnsi="Times New Roman" w:cs="Times New Roman"/>
          <w:color w:val="00000A"/>
          <w:kern w:val="1"/>
          <w:sz w:val="24"/>
          <w:szCs w:val="24"/>
          <w:lang w:val="uk-UA" w:eastAsia="uk-UA" w:bidi="uk-UA"/>
        </w:rPr>
        <w:t xml:space="preserve"> </w:t>
      </w:r>
      <w:r w:rsidRPr="0041251E">
        <w:rPr>
          <w:rFonts w:ascii="Times New Roman" w:eastAsia="Calibri" w:hAnsi="Times New Roman" w:cs="Times New Roman"/>
          <w:color w:val="00000A"/>
          <w:kern w:val="1"/>
          <w:sz w:val="24"/>
          <w:szCs w:val="24"/>
          <w:lang w:val="uk-UA" w:eastAsia="uk-UA" w:bidi="uk-UA"/>
        </w:rPr>
        <w:t xml:space="preserve">гігієнічні норми та нормативну тривалість уроків </w:t>
      </w:r>
      <w:r w:rsidR="005D6045">
        <w:rPr>
          <w:rFonts w:ascii="Times New Roman" w:eastAsia="Calibri" w:hAnsi="Times New Roman" w:cs="Times New Roman"/>
          <w:color w:val="00000A"/>
          <w:kern w:val="1"/>
          <w:sz w:val="24"/>
          <w:szCs w:val="24"/>
          <w:lang w:val="uk-UA" w:eastAsia="uk-UA" w:bidi="uk-UA"/>
        </w:rPr>
        <w:t>:</w:t>
      </w:r>
      <w:r w:rsidRPr="0041251E">
        <w:rPr>
          <w:rFonts w:ascii="Times New Roman" w:eastAsia="Calibri" w:hAnsi="Times New Roman" w:cs="Times New Roman"/>
          <w:color w:val="00000A"/>
          <w:kern w:val="1"/>
          <w:sz w:val="24"/>
          <w:szCs w:val="24"/>
          <w:lang w:val="uk-UA" w:eastAsia="uk-UA" w:bidi="uk-UA"/>
        </w:rPr>
        <w:t>у 1</w:t>
      </w:r>
      <w:r w:rsidR="00435217">
        <w:rPr>
          <w:rFonts w:ascii="Times New Roman" w:eastAsia="Calibri" w:hAnsi="Times New Roman" w:cs="Times New Roman"/>
          <w:color w:val="00000A"/>
          <w:kern w:val="1"/>
          <w:sz w:val="24"/>
          <w:szCs w:val="24"/>
          <w:lang w:val="uk-UA" w:eastAsia="uk-UA" w:bidi="uk-UA"/>
        </w:rPr>
        <w:t>клас</w:t>
      </w:r>
      <w:r w:rsidR="005D6045">
        <w:rPr>
          <w:rFonts w:ascii="Times New Roman" w:eastAsia="Calibri" w:hAnsi="Times New Roman" w:cs="Times New Roman"/>
          <w:color w:val="00000A"/>
          <w:kern w:val="1"/>
          <w:sz w:val="24"/>
          <w:szCs w:val="24"/>
          <w:lang w:val="uk-UA" w:eastAsia="uk-UA" w:bidi="uk-UA"/>
        </w:rPr>
        <w:t xml:space="preserve">і  - </w:t>
      </w:r>
      <w:r w:rsidR="00600077" w:rsidRPr="0041251E">
        <w:rPr>
          <w:rFonts w:ascii="Times New Roman" w:eastAsia="Calibri" w:hAnsi="Times New Roman" w:cs="Times New Roman"/>
          <w:color w:val="00000A"/>
          <w:kern w:val="1"/>
          <w:sz w:val="24"/>
          <w:szCs w:val="24"/>
          <w:lang w:val="uk-UA" w:eastAsia="uk-UA" w:bidi="uk-UA"/>
        </w:rPr>
        <w:t>35 хвилин</w:t>
      </w:r>
      <w:r w:rsidR="005D6045">
        <w:rPr>
          <w:rFonts w:ascii="Times New Roman" w:eastAsia="Calibri" w:hAnsi="Times New Roman" w:cs="Times New Roman"/>
          <w:color w:val="00000A"/>
          <w:kern w:val="1"/>
          <w:sz w:val="24"/>
          <w:szCs w:val="24"/>
          <w:lang w:val="uk-UA" w:eastAsia="uk-UA" w:bidi="uk-UA"/>
        </w:rPr>
        <w:t xml:space="preserve"> , у 2-4 класах - </w:t>
      </w:r>
      <w:r w:rsidR="00D80DCD">
        <w:rPr>
          <w:rFonts w:ascii="Times New Roman" w:eastAsia="Calibri" w:hAnsi="Times New Roman" w:cs="Times New Roman"/>
          <w:color w:val="00000A"/>
          <w:kern w:val="1"/>
          <w:sz w:val="24"/>
          <w:szCs w:val="24"/>
          <w:lang w:val="uk-UA" w:eastAsia="uk-UA" w:bidi="uk-UA"/>
        </w:rPr>
        <w:t xml:space="preserve"> 40 хвилин</w:t>
      </w:r>
      <w:r w:rsidRPr="0041251E">
        <w:rPr>
          <w:rFonts w:ascii="Times New Roman" w:eastAsia="Calibri" w:hAnsi="Times New Roman" w:cs="Times New Roman"/>
          <w:color w:val="00000A"/>
          <w:kern w:val="1"/>
          <w:sz w:val="24"/>
          <w:szCs w:val="24"/>
          <w:lang w:val="uk-UA" w:eastAsia="uk-UA" w:bidi="uk-UA"/>
        </w:rPr>
        <w:t>.</w:t>
      </w:r>
      <w:r w:rsidRPr="0041251E">
        <w:rPr>
          <w:rFonts w:ascii="Times New Roman" w:eastAsia="Calibri" w:hAnsi="Times New Roman" w:cs="Times New Roman"/>
          <w:color w:val="00000A"/>
          <w:kern w:val="1"/>
          <w:sz w:val="24"/>
          <w:szCs w:val="24"/>
          <w:lang w:val="uk-UA" w:eastAsia="zh-CN"/>
        </w:rPr>
        <w:t xml:space="preserve"> </w:t>
      </w:r>
    </w:p>
    <w:p w:rsidR="00184EC6" w:rsidRPr="0041251E" w:rsidRDefault="00184EC6" w:rsidP="00184EC6">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Відповідно до постанови Кабінету Міністрів України від 2</w:t>
      </w:r>
      <w:r w:rsidR="00600077" w:rsidRPr="0041251E">
        <w:rPr>
          <w:rFonts w:ascii="Times New Roman" w:eastAsia="Calibri" w:hAnsi="Times New Roman" w:cs="Times New Roman"/>
          <w:color w:val="00000A"/>
          <w:kern w:val="1"/>
          <w:sz w:val="24"/>
          <w:szCs w:val="24"/>
          <w:lang w:val="uk-UA" w:eastAsia="zh-CN"/>
        </w:rPr>
        <w:t>1</w:t>
      </w:r>
      <w:r w:rsidRPr="0041251E">
        <w:rPr>
          <w:rFonts w:ascii="Times New Roman" w:eastAsia="Calibri" w:hAnsi="Times New Roman" w:cs="Times New Roman"/>
          <w:color w:val="00000A"/>
          <w:kern w:val="1"/>
          <w:sz w:val="24"/>
          <w:szCs w:val="24"/>
          <w:lang w:val="uk-UA" w:eastAsia="zh-CN"/>
        </w:rPr>
        <w:t xml:space="preserve"> </w:t>
      </w:r>
      <w:r w:rsidR="00600077" w:rsidRPr="0041251E">
        <w:rPr>
          <w:rFonts w:ascii="Times New Roman" w:eastAsia="Calibri" w:hAnsi="Times New Roman" w:cs="Times New Roman"/>
          <w:color w:val="00000A"/>
          <w:kern w:val="1"/>
          <w:sz w:val="24"/>
          <w:szCs w:val="24"/>
          <w:lang w:val="uk-UA" w:eastAsia="zh-CN"/>
        </w:rPr>
        <w:t xml:space="preserve">лютого </w:t>
      </w:r>
      <w:r w:rsidRPr="0041251E">
        <w:rPr>
          <w:rFonts w:ascii="Times New Roman" w:eastAsia="Calibri" w:hAnsi="Times New Roman" w:cs="Times New Roman"/>
          <w:color w:val="00000A"/>
          <w:kern w:val="1"/>
          <w:sz w:val="24"/>
          <w:szCs w:val="24"/>
          <w:lang w:val="uk-UA" w:eastAsia="zh-CN"/>
        </w:rPr>
        <w:t>201</w:t>
      </w:r>
      <w:r w:rsidR="00600077" w:rsidRPr="0041251E">
        <w:rPr>
          <w:rFonts w:ascii="Times New Roman" w:eastAsia="Calibri" w:hAnsi="Times New Roman" w:cs="Times New Roman"/>
          <w:color w:val="00000A"/>
          <w:kern w:val="1"/>
          <w:sz w:val="24"/>
          <w:szCs w:val="24"/>
          <w:lang w:val="uk-UA" w:eastAsia="zh-CN"/>
        </w:rPr>
        <w:t>8</w:t>
      </w:r>
      <w:r w:rsidRPr="0041251E">
        <w:rPr>
          <w:rFonts w:ascii="Times New Roman" w:eastAsia="Calibri" w:hAnsi="Times New Roman" w:cs="Times New Roman"/>
          <w:color w:val="00000A"/>
          <w:kern w:val="1"/>
          <w:sz w:val="24"/>
          <w:szCs w:val="24"/>
          <w:lang w:val="uk-UA" w:eastAsia="zh-CN"/>
        </w:rPr>
        <w:t> року № </w:t>
      </w:r>
      <w:r w:rsidR="00600077" w:rsidRPr="0041251E">
        <w:rPr>
          <w:rFonts w:ascii="Times New Roman" w:eastAsia="Calibri" w:hAnsi="Times New Roman" w:cs="Times New Roman"/>
          <w:color w:val="00000A"/>
          <w:kern w:val="1"/>
          <w:sz w:val="24"/>
          <w:szCs w:val="24"/>
          <w:lang w:val="uk-UA" w:eastAsia="zh-CN"/>
        </w:rPr>
        <w:t>87</w:t>
      </w:r>
      <w:r w:rsidRPr="0041251E">
        <w:rPr>
          <w:rFonts w:ascii="Times New Roman" w:eastAsia="Calibri" w:hAnsi="Times New Roman" w:cs="Times New Roman"/>
          <w:color w:val="00000A"/>
          <w:kern w:val="1"/>
          <w:sz w:val="24"/>
          <w:szCs w:val="24"/>
          <w:lang w:val="uk-UA" w:eastAsia="zh-CN"/>
        </w:rPr>
        <w:t xml:space="preserve"> «Про затвердження Державного стандарту початкової освіти»</w:t>
      </w:r>
      <w:r w:rsidR="00EC1D6B">
        <w:rPr>
          <w:rFonts w:ascii="Times New Roman" w:eastAsia="Calibri" w:hAnsi="Times New Roman" w:cs="Times New Roman"/>
          <w:color w:val="00000A"/>
          <w:kern w:val="1"/>
          <w:sz w:val="24"/>
          <w:szCs w:val="24"/>
          <w:lang w:val="uk-UA" w:eastAsia="zh-CN"/>
        </w:rPr>
        <w:t xml:space="preserve"> (зі змінами)</w:t>
      </w:r>
      <w:r w:rsidRPr="0041251E">
        <w:rPr>
          <w:rFonts w:ascii="Times New Roman" w:eastAsia="Calibri" w:hAnsi="Times New Roman" w:cs="Times New Roman"/>
          <w:color w:val="00000A"/>
          <w:kern w:val="1"/>
          <w:sz w:val="24"/>
          <w:szCs w:val="24"/>
          <w:lang w:val="uk-UA" w:eastAsia="zh-CN"/>
        </w:rPr>
        <w:t xml:space="preserve"> години фізичної культури не враховуються при визначенні гранично допустимого навантаження учнів.</w:t>
      </w:r>
    </w:p>
    <w:p w:rsidR="00184EC6" w:rsidRPr="0041251E" w:rsidRDefault="00184EC6" w:rsidP="00184EC6">
      <w:pPr>
        <w:shd w:val="clear" w:color="auto" w:fill="FFFFFF"/>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 xml:space="preserve">Гранична наповнюваність класів встановлюється відповідно до Закону України "Про загальну середню освіту". </w:t>
      </w:r>
    </w:p>
    <w:p w:rsidR="00184EC6" w:rsidRPr="0041251E" w:rsidRDefault="00184EC6" w:rsidP="00184EC6">
      <w:pPr>
        <w:shd w:val="clear" w:color="auto" w:fill="FFFFFF"/>
        <w:suppressAutoHyphens/>
        <w:spacing w:after="0" w:line="240" w:lineRule="auto"/>
        <w:ind w:firstLine="709"/>
        <w:jc w:val="both"/>
        <w:rPr>
          <w:rFonts w:ascii="Times New Roman" w:eastAsia="Calibri" w:hAnsi="Times New Roman" w:cs="Times New Roman"/>
          <w:i/>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uk-UA" w:bidi="uk-UA"/>
        </w:rPr>
        <w:t>Навчальний план зорієнтовані на роботу початкової школи за 5-денним навчальними тижнем.</w:t>
      </w:r>
    </w:p>
    <w:p w:rsidR="00184EC6" w:rsidRPr="0041251E" w:rsidRDefault="00184EC6" w:rsidP="00184EC6">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31508D" w:rsidRPr="0041251E" w:rsidRDefault="0031508D" w:rsidP="0031508D">
      <w:pPr>
        <w:spacing w:after="0" w:line="240" w:lineRule="auto"/>
        <w:ind w:firstLine="708"/>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Зміст програми має потенціал для формування у здобувачів таких ключових компетентностей:</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1508D"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43BC6" w:rsidRDefault="00E43BC6" w:rsidP="0031508D">
      <w:pPr>
        <w:spacing w:after="0" w:line="240" w:lineRule="auto"/>
        <w:ind w:firstLine="720"/>
        <w:jc w:val="both"/>
        <w:rPr>
          <w:rFonts w:ascii="Times New Roman" w:eastAsia="Calibri" w:hAnsi="Times New Roman" w:cs="Times New Roman"/>
          <w:sz w:val="24"/>
          <w:szCs w:val="24"/>
          <w:lang w:val="uk-UA"/>
        </w:rPr>
      </w:pPr>
    </w:p>
    <w:p w:rsidR="00E43BC6" w:rsidRPr="0041251E" w:rsidRDefault="00E43BC6" w:rsidP="0031508D">
      <w:pPr>
        <w:spacing w:after="0" w:line="240" w:lineRule="auto"/>
        <w:ind w:firstLine="720"/>
        <w:jc w:val="both"/>
        <w:rPr>
          <w:rFonts w:ascii="Times New Roman" w:eastAsia="Calibri" w:hAnsi="Times New Roman" w:cs="Times New Roman"/>
          <w:sz w:val="24"/>
          <w:szCs w:val="24"/>
          <w:lang w:val="uk-UA"/>
        </w:rPr>
      </w:pPr>
    </w:p>
    <w:p w:rsidR="00E43BC6"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lastRenderedPageBreak/>
        <w:t xml:space="preserve">8) навчання впродовж життя, що передбачає опанування уміннями і навичками, </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1508D" w:rsidRPr="0041251E" w:rsidRDefault="0031508D" w:rsidP="0031508D">
      <w:pPr>
        <w:spacing w:after="0" w:line="240"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1508D" w:rsidRPr="0041251E" w:rsidRDefault="0031508D" w:rsidP="0031508D">
      <w:pPr>
        <w:spacing w:after="0" w:line="240" w:lineRule="auto"/>
        <w:ind w:firstLine="720"/>
        <w:jc w:val="both"/>
        <w:rPr>
          <w:rFonts w:ascii="Times New Roman" w:eastAsia="Calibri" w:hAnsi="Times New Roman" w:cs="Times New Roman"/>
          <w:bCs/>
          <w:sz w:val="24"/>
          <w:szCs w:val="24"/>
          <w:lang w:val="uk-UA"/>
        </w:rPr>
      </w:pPr>
      <w:r w:rsidRPr="0041251E">
        <w:rPr>
          <w:rFonts w:ascii="Times New Roman" w:eastAsia="Calibri" w:hAnsi="Times New Roman" w:cs="Times New Roman"/>
          <w:sz w:val="24"/>
          <w:szCs w:val="24"/>
          <w:lang w:val="uk-UA"/>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41251E">
        <w:rPr>
          <w:rFonts w:ascii="Times New Roman" w:eastAsia="Calibri" w:hAnsi="Times New Roman" w:cs="Times New Roman"/>
          <w:bCs/>
          <w:sz w:val="24"/>
          <w:szCs w:val="24"/>
          <w:lang w:val="uk-UA"/>
        </w:rPr>
        <w:t xml:space="preserve"> </w:t>
      </w:r>
    </w:p>
    <w:p w:rsidR="008D7A9B" w:rsidRDefault="008D7A9B" w:rsidP="008D7A9B">
      <w:pPr>
        <w:spacing w:after="0" w:line="264" w:lineRule="auto"/>
        <w:ind w:firstLine="720"/>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Враховуючи інтегрований характер компетентності, у процесі реалізації освітньої програми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w:t>
      </w:r>
    </w:p>
    <w:p w:rsidR="008D7A9B" w:rsidRDefault="00D00F85" w:rsidP="00600077">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i/>
          <w:sz w:val="24"/>
          <w:szCs w:val="24"/>
          <w:lang w:val="uk-UA"/>
        </w:rPr>
        <w:t>Вимоги до осіб</w:t>
      </w:r>
      <w:r w:rsidRPr="00D00F85">
        <w:rPr>
          <w:rFonts w:ascii="Times New Roman" w:eastAsia="Calibri" w:hAnsi="Times New Roman" w:cs="Times New Roman"/>
          <w:i/>
          <w:sz w:val="24"/>
          <w:szCs w:val="24"/>
          <w:lang w:val="uk-UA"/>
        </w:rPr>
        <w:t xml:space="preserve">, які </w:t>
      </w:r>
      <w:r>
        <w:rPr>
          <w:rFonts w:ascii="Times New Roman" w:eastAsia="Calibri" w:hAnsi="Times New Roman" w:cs="Times New Roman"/>
          <w:i/>
          <w:sz w:val="24"/>
          <w:szCs w:val="24"/>
          <w:lang w:val="uk-UA"/>
        </w:rPr>
        <w:t xml:space="preserve">можуть розпочати навчання за програмою. </w:t>
      </w:r>
      <w:r w:rsidRPr="001F47B8">
        <w:rPr>
          <w:rFonts w:ascii="Times New Roman" w:hAnsi="Times New Roman" w:cs="Times New Roman"/>
          <w:sz w:val="24"/>
          <w:szCs w:val="24"/>
          <w:lang w:val="uk-UA"/>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r w:rsidRPr="001F47B8">
        <w:rPr>
          <w:rFonts w:ascii="Times New Roman" w:eastAsia="Calibri" w:hAnsi="Times New Roman" w:cs="Times New Roman"/>
          <w:sz w:val="24"/>
          <w:szCs w:val="24"/>
          <w:lang w:val="uk-UA"/>
        </w:rPr>
        <w:t xml:space="preserve">Особи з особливими освітніми потребами можуть розпочинати здобуття </w:t>
      </w:r>
      <w:r w:rsidR="00F854FA">
        <w:rPr>
          <w:rFonts w:ascii="Times New Roman" w:eastAsia="Calibri" w:hAnsi="Times New Roman" w:cs="Times New Roman"/>
          <w:sz w:val="24"/>
          <w:szCs w:val="24"/>
          <w:lang w:val="uk-UA"/>
        </w:rPr>
        <w:t xml:space="preserve">початкової </w:t>
      </w:r>
      <w:r w:rsidRPr="001F47B8">
        <w:rPr>
          <w:rFonts w:ascii="Times New Roman" w:eastAsia="Calibri" w:hAnsi="Times New Roman" w:cs="Times New Roman"/>
          <w:sz w:val="24"/>
          <w:szCs w:val="24"/>
          <w:lang w:val="uk-UA"/>
        </w:rPr>
        <w:t>освіти за інших умов.</w:t>
      </w:r>
      <w:r w:rsidRPr="0041251E">
        <w:rPr>
          <w:rFonts w:ascii="Times New Roman" w:eastAsia="Calibri" w:hAnsi="Times New Roman" w:cs="Times New Roman"/>
          <w:sz w:val="24"/>
          <w:szCs w:val="24"/>
          <w:lang w:val="uk-UA"/>
        </w:rPr>
        <w:t xml:space="preserve"> </w:t>
      </w:r>
      <w:r w:rsidR="008D7A9B" w:rsidRPr="0041251E">
        <w:rPr>
          <w:rFonts w:ascii="Times New Roman" w:eastAsia="Calibri" w:hAnsi="Times New Roman" w:cs="Times New Roman"/>
          <w:sz w:val="24"/>
          <w:szCs w:val="2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F854FA" w:rsidRDefault="00F854FA" w:rsidP="00600077">
      <w:pPr>
        <w:spacing w:after="0" w:line="240" w:lineRule="auto"/>
        <w:ind w:firstLine="709"/>
        <w:jc w:val="both"/>
        <w:rPr>
          <w:rFonts w:ascii="Times New Roman" w:eastAsia="Calibri" w:hAnsi="Times New Roman" w:cs="Times New Roman"/>
          <w:i/>
          <w:sz w:val="24"/>
          <w:szCs w:val="24"/>
          <w:lang w:val="uk-UA"/>
        </w:rPr>
      </w:pPr>
      <w:r w:rsidRPr="00F854FA">
        <w:rPr>
          <w:rFonts w:ascii="Times New Roman" w:eastAsia="Calibri" w:hAnsi="Times New Roman" w:cs="Times New Roman"/>
          <w:i/>
          <w:sz w:val="24"/>
          <w:szCs w:val="24"/>
          <w:lang w:val="uk-UA"/>
        </w:rPr>
        <w:t>Форми організації освітнього процесу</w:t>
      </w:r>
    </w:p>
    <w:p w:rsidR="00F854FA" w:rsidRPr="00DF3091" w:rsidRDefault="00F854FA" w:rsidP="00F854FA">
      <w:pPr>
        <w:tabs>
          <w:tab w:val="left" w:pos="142"/>
        </w:tabs>
        <w:spacing w:after="0" w:line="240" w:lineRule="auto"/>
        <w:ind w:firstLine="567"/>
        <w:jc w:val="both"/>
        <w:rPr>
          <w:rFonts w:ascii="Times New Roman" w:eastAsia="Calibri" w:hAnsi="Times New Roman" w:cs="Times New Roman"/>
          <w:sz w:val="24"/>
          <w:szCs w:val="24"/>
          <w:lang w:val="uk-UA"/>
        </w:rPr>
      </w:pPr>
      <w:r w:rsidRPr="00DF3091">
        <w:rPr>
          <w:rFonts w:ascii="Times New Roman" w:eastAsia="Calibri" w:hAnsi="Times New Roman" w:cs="Times New Roman"/>
          <w:sz w:val="24"/>
          <w:szCs w:val="24"/>
          <w:lang w:val="uk-UA"/>
        </w:rPr>
        <w:t xml:space="preserve">Основними формами організації освітнього процесу </w:t>
      </w:r>
      <w:r>
        <w:rPr>
          <w:rFonts w:ascii="Times New Roman" w:eastAsia="Calibri" w:hAnsi="Times New Roman" w:cs="Times New Roman"/>
          <w:sz w:val="24"/>
          <w:szCs w:val="24"/>
          <w:lang w:val="uk-UA"/>
        </w:rPr>
        <w:t xml:space="preserve">в Капитолівському ліцеї </w:t>
      </w:r>
      <w:r w:rsidRPr="00DF3091">
        <w:rPr>
          <w:rFonts w:ascii="Times New Roman" w:eastAsia="Calibri" w:hAnsi="Times New Roman" w:cs="Times New Roman"/>
          <w:sz w:val="24"/>
          <w:szCs w:val="24"/>
          <w:lang w:val="uk-UA"/>
        </w:rPr>
        <w:t>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rsidR="00F854FA" w:rsidRPr="00324BC7" w:rsidRDefault="00F854FA" w:rsidP="00F854FA">
      <w:pPr>
        <w:tabs>
          <w:tab w:val="left" w:pos="142"/>
        </w:tabs>
        <w:spacing w:after="0" w:line="240" w:lineRule="auto"/>
        <w:ind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 xml:space="preserve">Також передбачені - екскурсії, віртуальні подорожі, уроки-семінари, лекції, спектаклі, брифінги, квести, інтерактивні </w:t>
      </w:r>
      <w:r>
        <w:rPr>
          <w:rFonts w:ascii="Times New Roman" w:eastAsia="Calibri" w:hAnsi="Times New Roman" w:cs="Times New Roman"/>
          <w:sz w:val="24"/>
          <w:szCs w:val="24"/>
          <w:lang w:val="uk-UA"/>
        </w:rPr>
        <w:t xml:space="preserve">та </w:t>
      </w:r>
      <w:r w:rsidRPr="00324BC7">
        <w:rPr>
          <w:rFonts w:ascii="Times New Roman" w:eastAsia="Calibri" w:hAnsi="Times New Roman" w:cs="Times New Roman"/>
          <w:sz w:val="24"/>
          <w:szCs w:val="24"/>
          <w:lang w:val="uk-UA"/>
        </w:rPr>
        <w:t>інтегрова</w:t>
      </w:r>
      <w:r>
        <w:rPr>
          <w:rFonts w:ascii="Times New Roman" w:eastAsia="Calibri" w:hAnsi="Times New Roman" w:cs="Times New Roman"/>
          <w:sz w:val="24"/>
          <w:szCs w:val="24"/>
          <w:lang w:val="uk-UA"/>
        </w:rPr>
        <w:t xml:space="preserve">ні уроки </w:t>
      </w:r>
      <w:r w:rsidRPr="00324BC7">
        <w:rPr>
          <w:rFonts w:ascii="Times New Roman" w:eastAsia="Calibri" w:hAnsi="Times New Roman" w:cs="Times New Roman"/>
          <w:sz w:val="24"/>
          <w:szCs w:val="24"/>
          <w:lang w:val="uk-UA"/>
        </w:rPr>
        <w:t xml:space="preserve">тощо. </w:t>
      </w:r>
    </w:p>
    <w:p w:rsidR="00F854FA" w:rsidRPr="00324BC7" w:rsidRDefault="00F854FA" w:rsidP="00F854FA">
      <w:pPr>
        <w:tabs>
          <w:tab w:val="left" w:pos="142"/>
        </w:tabs>
        <w:spacing w:after="0" w:line="240" w:lineRule="auto"/>
        <w:ind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62215" w:rsidRPr="0041251E" w:rsidRDefault="00F854FA" w:rsidP="00062215">
      <w:pPr>
        <w:spacing w:after="0" w:line="240" w:lineRule="auto"/>
        <w:ind w:firstLine="709"/>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Розподіл навчальних годин за темами, розділами, вибір форм і методів навчання вчитель визначає самостійно, вра</w:t>
      </w:r>
      <w:r w:rsidR="00062215">
        <w:rPr>
          <w:rFonts w:ascii="Times New Roman" w:eastAsia="Calibri" w:hAnsi="Times New Roman" w:cs="Times New Roman"/>
          <w:sz w:val="24"/>
          <w:szCs w:val="24"/>
          <w:lang w:val="uk-UA"/>
        </w:rPr>
        <w:t xml:space="preserve">ховуючи конкретні умови роботи, </w:t>
      </w:r>
      <w:r w:rsidR="00062215" w:rsidRPr="0041251E">
        <w:rPr>
          <w:rFonts w:ascii="Times New Roman" w:eastAsia="Calibri" w:hAnsi="Times New Roman" w:cs="Times New Roman"/>
          <w:sz w:val="24"/>
          <w:szCs w:val="24"/>
          <w:lang w:val="uk-UA"/>
        </w:rPr>
        <w:t>забезпечуючи водночас досягнення конкретних очікуваних результатів, зазначених у навчальних програмах.</w:t>
      </w:r>
    </w:p>
    <w:p w:rsidR="00F854FA" w:rsidRPr="00324BC7" w:rsidRDefault="00F854FA" w:rsidP="00F854FA">
      <w:pPr>
        <w:tabs>
          <w:tab w:val="left" w:pos="142"/>
        </w:tabs>
        <w:spacing w:after="0" w:line="240" w:lineRule="auto"/>
        <w:ind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Під час дистанційного навчання з метою створення єдиного освітнього</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та інформаційного простору, системності в організації освітньо</w:t>
      </w:r>
      <w:r>
        <w:rPr>
          <w:rFonts w:ascii="Times New Roman" w:eastAsia="Calibri" w:hAnsi="Times New Roman" w:cs="Times New Roman"/>
          <w:sz w:val="24"/>
          <w:szCs w:val="24"/>
          <w:lang w:val="uk-UA"/>
        </w:rPr>
        <w:t>го</w:t>
      </w:r>
      <w:r w:rsidR="00063AD3">
        <w:rPr>
          <w:rFonts w:ascii="Times New Roman" w:eastAsia="Calibri" w:hAnsi="Times New Roman" w:cs="Times New Roman"/>
          <w:sz w:val="24"/>
          <w:szCs w:val="24"/>
          <w:lang w:val="uk-UA"/>
        </w:rPr>
        <w:t xml:space="preserve"> процесу в К</w:t>
      </w:r>
      <w:r w:rsidR="00062215">
        <w:rPr>
          <w:rFonts w:ascii="Times New Roman" w:eastAsia="Calibri" w:hAnsi="Times New Roman" w:cs="Times New Roman"/>
          <w:sz w:val="24"/>
          <w:szCs w:val="24"/>
          <w:lang w:val="uk-UA"/>
        </w:rPr>
        <w:t xml:space="preserve">аптолівському ліцеї </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при організації</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освітнього процесу педагогічні працівники використовують пакети хмарних сервісів, а для забезпечення зворотнього зв’язку із учнями</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та їхніми батьками – комунікаційні онлайн сервіси та</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інструменти: електронну пошту, мобільний додаток – меседж Viber,</w:t>
      </w:r>
      <w:r>
        <w:rPr>
          <w:rFonts w:ascii="Times New Roman" w:eastAsia="Calibri" w:hAnsi="Times New Roman" w:cs="Times New Roman"/>
          <w:sz w:val="24"/>
          <w:szCs w:val="24"/>
          <w:lang w:val="uk-UA"/>
        </w:rPr>
        <w:t xml:space="preserve"> мобільний зв</w:t>
      </w:r>
      <w:r w:rsidRPr="00324BC7">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язок</w:t>
      </w:r>
      <w:r w:rsidRPr="00324BC7">
        <w:rPr>
          <w:rFonts w:ascii="Times New Roman" w:eastAsia="Calibri" w:hAnsi="Times New Roman" w:cs="Times New Roman"/>
          <w:sz w:val="24"/>
          <w:szCs w:val="24"/>
          <w:lang w:val="uk-UA"/>
        </w:rPr>
        <w:t>.</w:t>
      </w:r>
    </w:p>
    <w:p w:rsidR="00E43BC6" w:rsidRDefault="00F854FA" w:rsidP="00F854FA">
      <w:pPr>
        <w:tabs>
          <w:tab w:val="left" w:pos="142"/>
        </w:tabs>
        <w:spacing w:after="0" w:line="240" w:lineRule="auto"/>
        <w:ind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t>При дистанційному навчанні застосовуються такі форми організації освітнього процесу: навчальні заняття, консультації, вебінари, віртуальні</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 xml:space="preserve">екскурсії. Педагогічні працівники самостійно </w:t>
      </w:r>
    </w:p>
    <w:p w:rsidR="00E43BC6" w:rsidRDefault="00E43BC6" w:rsidP="00F854FA">
      <w:pPr>
        <w:tabs>
          <w:tab w:val="left" w:pos="142"/>
        </w:tabs>
        <w:spacing w:after="0" w:line="240" w:lineRule="auto"/>
        <w:ind w:firstLine="567"/>
        <w:jc w:val="both"/>
        <w:rPr>
          <w:rFonts w:ascii="Times New Roman" w:eastAsia="Calibri" w:hAnsi="Times New Roman" w:cs="Times New Roman"/>
          <w:sz w:val="24"/>
          <w:szCs w:val="24"/>
          <w:lang w:val="uk-UA"/>
        </w:rPr>
      </w:pPr>
    </w:p>
    <w:p w:rsidR="00F854FA" w:rsidRPr="00324BC7" w:rsidRDefault="00F854FA" w:rsidP="00F854FA">
      <w:pPr>
        <w:tabs>
          <w:tab w:val="left" w:pos="142"/>
        </w:tabs>
        <w:spacing w:after="0" w:line="240" w:lineRule="auto"/>
        <w:ind w:firstLine="567"/>
        <w:jc w:val="both"/>
        <w:rPr>
          <w:rFonts w:ascii="Times New Roman" w:eastAsia="Calibri" w:hAnsi="Times New Roman" w:cs="Times New Roman"/>
          <w:sz w:val="24"/>
          <w:szCs w:val="24"/>
          <w:lang w:val="uk-UA"/>
        </w:rPr>
      </w:pPr>
      <w:r w:rsidRPr="00324BC7">
        <w:rPr>
          <w:rFonts w:ascii="Times New Roman" w:eastAsia="Calibri" w:hAnsi="Times New Roman" w:cs="Times New Roman"/>
          <w:sz w:val="24"/>
          <w:szCs w:val="24"/>
          <w:lang w:val="uk-UA"/>
        </w:rPr>
        <w:lastRenderedPageBreak/>
        <w:t>обирають форми, методи і</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засоби дистанційного навчання, а також визначають доцільність проведення</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конкретного навчального заняття</w:t>
      </w:r>
      <w:r>
        <w:rPr>
          <w:rFonts w:ascii="Times New Roman" w:eastAsia="Calibri" w:hAnsi="Times New Roman" w:cs="Times New Roman"/>
          <w:sz w:val="24"/>
          <w:szCs w:val="24"/>
          <w:lang w:val="uk-UA"/>
        </w:rPr>
        <w:t xml:space="preserve"> </w:t>
      </w:r>
      <w:r w:rsidRPr="00324BC7">
        <w:rPr>
          <w:rFonts w:ascii="Times New Roman" w:eastAsia="Calibri" w:hAnsi="Times New Roman" w:cs="Times New Roman"/>
          <w:sz w:val="24"/>
          <w:szCs w:val="24"/>
          <w:lang w:val="uk-UA"/>
        </w:rPr>
        <w:t>в синхронному або асинхронному режимі.</w:t>
      </w:r>
    </w:p>
    <w:p w:rsidR="00C21080" w:rsidRPr="0041251E" w:rsidRDefault="00C21080" w:rsidP="00600077">
      <w:pPr>
        <w:spacing w:after="0" w:line="240" w:lineRule="auto"/>
        <w:ind w:firstLine="709"/>
        <w:jc w:val="both"/>
        <w:rPr>
          <w:rFonts w:ascii="Times New Roman" w:eastAsia="Calibri" w:hAnsi="Times New Roman" w:cs="Times New Roman"/>
          <w:sz w:val="24"/>
          <w:szCs w:val="24"/>
          <w:lang w:val="uk-UA"/>
        </w:rPr>
      </w:pPr>
      <w:r w:rsidRPr="00062215">
        <w:rPr>
          <w:rFonts w:ascii="Times New Roman" w:eastAsia="Calibri" w:hAnsi="Times New Roman" w:cs="Times New Roman"/>
          <w:i/>
          <w:sz w:val="24"/>
          <w:szCs w:val="24"/>
          <w:lang w:val="uk-UA"/>
        </w:rPr>
        <w:t>Контроль і оцінювання навчальних досягнень</w:t>
      </w:r>
      <w:r w:rsidRPr="0041251E">
        <w:rPr>
          <w:rFonts w:ascii="Times New Roman" w:eastAsia="Calibri" w:hAnsi="Times New Roman" w:cs="Times New Roman"/>
          <w:sz w:val="24"/>
          <w:szCs w:val="24"/>
          <w:lang w:val="uk-UA"/>
        </w:rPr>
        <w:t xml:space="preserve">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C21080" w:rsidRPr="0041251E" w:rsidRDefault="00C21080" w:rsidP="00C21080">
      <w:pPr>
        <w:spacing w:after="0" w:line="259" w:lineRule="auto"/>
        <w:ind w:firstLine="708"/>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C21080" w:rsidRPr="0041251E" w:rsidRDefault="00C21080" w:rsidP="00C21080">
      <w:pPr>
        <w:spacing w:after="0" w:line="259" w:lineRule="auto"/>
        <w:ind w:firstLine="708"/>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Навчальні досягнення здобувачів у 1</w:t>
      </w:r>
      <w:r w:rsidR="000644C6">
        <w:rPr>
          <w:rFonts w:ascii="Times New Roman" w:eastAsia="Calibri" w:hAnsi="Times New Roman" w:cs="Times New Roman"/>
          <w:sz w:val="24"/>
          <w:szCs w:val="24"/>
          <w:lang w:val="uk-UA"/>
        </w:rPr>
        <w:t>-4</w:t>
      </w:r>
      <w:r w:rsidRPr="0041251E">
        <w:rPr>
          <w:rFonts w:ascii="Times New Roman" w:eastAsia="Calibri" w:hAnsi="Times New Roman" w:cs="Times New Roman"/>
          <w:sz w:val="24"/>
          <w:szCs w:val="24"/>
          <w:lang w:val="uk-UA"/>
        </w:rPr>
        <w:t>-</w:t>
      </w:r>
      <w:r w:rsidR="00A65120">
        <w:rPr>
          <w:rFonts w:ascii="Times New Roman" w:eastAsia="Calibri" w:hAnsi="Times New Roman" w:cs="Times New Roman"/>
          <w:sz w:val="24"/>
          <w:szCs w:val="24"/>
          <w:lang w:val="uk-UA"/>
        </w:rPr>
        <w:t>х</w:t>
      </w:r>
      <w:r w:rsidRPr="0041251E">
        <w:rPr>
          <w:rFonts w:ascii="Times New Roman" w:eastAsia="Calibri" w:hAnsi="Times New Roman" w:cs="Times New Roman"/>
          <w:sz w:val="24"/>
          <w:szCs w:val="24"/>
          <w:lang w:val="uk-UA"/>
        </w:rPr>
        <w:t xml:space="preserve"> класах підлягають вербальному, формувальному </w:t>
      </w:r>
      <w:r w:rsidR="00E16562" w:rsidRPr="00E16562">
        <w:rPr>
          <w:rFonts w:ascii="Times New Roman" w:eastAsia="Calibri" w:hAnsi="Times New Roman" w:cs="Times New Roman"/>
          <w:sz w:val="24"/>
          <w:szCs w:val="24"/>
          <w:lang w:val="uk-UA"/>
        </w:rPr>
        <w:t>та підсумковому (тематичному</w:t>
      </w:r>
      <w:r w:rsidR="00E16562">
        <w:rPr>
          <w:rFonts w:ascii="Times New Roman" w:eastAsia="Calibri" w:hAnsi="Times New Roman" w:cs="Times New Roman"/>
          <w:sz w:val="24"/>
          <w:szCs w:val="24"/>
          <w:lang w:val="uk-UA"/>
        </w:rPr>
        <w:t xml:space="preserve">) </w:t>
      </w:r>
      <w:r w:rsidRPr="0041251E">
        <w:rPr>
          <w:rFonts w:ascii="Times New Roman" w:eastAsia="Calibri" w:hAnsi="Times New Roman" w:cs="Times New Roman"/>
          <w:sz w:val="24"/>
          <w:szCs w:val="24"/>
          <w:lang w:val="uk-UA"/>
        </w:rPr>
        <w:t xml:space="preserve">оцінюванню. </w:t>
      </w:r>
    </w:p>
    <w:p w:rsidR="00C21080" w:rsidRPr="0041251E" w:rsidRDefault="00C21080" w:rsidP="00C21080">
      <w:pPr>
        <w:spacing w:after="0" w:line="259" w:lineRule="auto"/>
        <w:ind w:firstLine="708"/>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C21080" w:rsidRDefault="00C21080" w:rsidP="00C21080">
      <w:pPr>
        <w:spacing w:after="0" w:line="259" w:lineRule="auto"/>
        <w:ind w:firstLine="708"/>
        <w:jc w:val="both"/>
        <w:rPr>
          <w:rFonts w:ascii="Times New Roman" w:eastAsia="Calibri" w:hAnsi="Times New Roman" w:cs="Times New Roman"/>
          <w:sz w:val="24"/>
          <w:szCs w:val="24"/>
          <w:lang w:val="uk-UA"/>
        </w:rPr>
      </w:pPr>
      <w:r w:rsidRPr="0041251E">
        <w:rPr>
          <w:rFonts w:ascii="Times New Roman" w:eastAsia="Calibri" w:hAnsi="Times New Roman" w:cs="Times New Roman"/>
          <w:sz w:val="24"/>
          <w:szCs w:val="24"/>
          <w:lang w:val="uk-UA"/>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062215" w:rsidRPr="000D4E6F" w:rsidRDefault="00062215" w:rsidP="00062215">
      <w:pPr>
        <w:spacing w:after="0" w:line="240" w:lineRule="auto"/>
        <w:ind w:left="109" w:right="123" w:firstLine="693"/>
        <w:jc w:val="both"/>
        <w:rPr>
          <w:rFonts w:ascii="Times New Roman" w:hAnsi="Times New Roman" w:cs="Times New Roman"/>
          <w:sz w:val="24"/>
          <w:szCs w:val="24"/>
          <w:lang w:val="uk-UA"/>
        </w:rPr>
      </w:pPr>
      <w:r w:rsidRPr="000D4E6F">
        <w:rPr>
          <w:rFonts w:ascii="Times New Roman" w:hAnsi="Times New Roman" w:cs="Times New Roman"/>
          <w:sz w:val="24"/>
          <w:szCs w:val="24"/>
          <w:lang w:val="uk-UA"/>
        </w:rPr>
        <w:t>Формулювання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оцінювальних</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суджень,</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визначення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рівня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результату</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 xml:space="preserve">навчання </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здійснюється</w:t>
      </w:r>
      <w:r w:rsidRPr="000D4E6F">
        <w:rPr>
          <w:rFonts w:ascii="Times New Roman" w:hAnsi="Times New Roman" w:cs="Times New Roman"/>
          <w:spacing w:val="1"/>
          <w:sz w:val="24"/>
          <w:szCs w:val="24"/>
          <w:lang w:val="uk-UA"/>
        </w:rPr>
        <w:t xml:space="preserve"> відповідно до </w:t>
      </w:r>
      <w:r w:rsidRPr="000D4E6F">
        <w:rPr>
          <w:rFonts w:ascii="Times New Roman" w:hAnsi="Times New Roman" w:cs="Times New Roman"/>
          <w:sz w:val="24"/>
          <w:szCs w:val="24"/>
          <w:lang w:val="uk-UA"/>
        </w:rPr>
        <w:t xml:space="preserve">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від 13.07.2021 № 813 на основі </w:t>
      </w:r>
      <w:r>
        <w:rPr>
          <w:rFonts w:ascii="Times New Roman" w:hAnsi="Times New Roman" w:cs="Times New Roman"/>
          <w:sz w:val="24"/>
          <w:szCs w:val="24"/>
          <w:lang w:val="uk-UA"/>
        </w:rPr>
        <w:t>Р</w:t>
      </w:r>
      <w:r w:rsidRPr="000D4E6F">
        <w:rPr>
          <w:rFonts w:ascii="Times New Roman" w:hAnsi="Times New Roman" w:cs="Times New Roman"/>
          <w:sz w:val="24"/>
          <w:szCs w:val="24"/>
          <w:lang w:val="uk-UA"/>
        </w:rPr>
        <w:t>амки оцінювання</w:t>
      </w:r>
      <w:r w:rsidRPr="000D4E6F">
        <w:rPr>
          <w:rFonts w:ascii="Times New Roman" w:hAnsi="Times New Roman" w:cs="Times New Roman"/>
          <w:spacing w:val="1"/>
          <w:sz w:val="24"/>
          <w:szCs w:val="24"/>
          <w:lang w:val="uk-UA"/>
        </w:rPr>
        <w:t xml:space="preserve"> </w:t>
      </w:r>
      <w:r w:rsidRPr="000D4E6F">
        <w:rPr>
          <w:rFonts w:ascii="Times New Roman" w:hAnsi="Times New Roman" w:cs="Times New Roman"/>
          <w:sz w:val="24"/>
          <w:szCs w:val="24"/>
          <w:lang w:val="uk-UA"/>
        </w:rPr>
        <w:t>результатів навчання здобувачів початкової освіти</w:t>
      </w:r>
      <w:r w:rsidR="008341EA">
        <w:rPr>
          <w:rFonts w:ascii="Times New Roman" w:hAnsi="Times New Roman" w:cs="Times New Roman"/>
          <w:sz w:val="24"/>
          <w:szCs w:val="24"/>
          <w:lang w:val="uk-UA"/>
        </w:rPr>
        <w:t xml:space="preserve"> (таблиця</w:t>
      </w:r>
      <w:r w:rsidRPr="000D4E6F">
        <w:rPr>
          <w:rFonts w:ascii="Times New Roman" w:hAnsi="Times New Roman" w:cs="Times New Roman"/>
          <w:sz w:val="24"/>
          <w:szCs w:val="24"/>
          <w:lang w:val="uk-UA"/>
        </w:rPr>
        <w:t xml:space="preserve"> </w:t>
      </w:r>
      <w:r>
        <w:rPr>
          <w:rFonts w:ascii="Times New Roman" w:hAnsi="Times New Roman" w:cs="Times New Roman"/>
          <w:sz w:val="24"/>
          <w:szCs w:val="24"/>
          <w:lang w:val="uk-UA"/>
        </w:rPr>
        <w:t>3</w:t>
      </w:r>
      <w:r w:rsidR="008341EA" w:rsidRPr="008341EA">
        <w:rPr>
          <w:rFonts w:ascii="Times New Roman" w:eastAsia="Calibri" w:hAnsi="Times New Roman" w:cs="Times New Roman"/>
          <w:color w:val="00000A"/>
          <w:kern w:val="1"/>
          <w:sz w:val="24"/>
          <w:szCs w:val="24"/>
          <w:lang w:val="uk-UA" w:eastAsia="zh-CN"/>
        </w:rPr>
        <w:t xml:space="preserve"> </w:t>
      </w:r>
      <w:r w:rsidR="008341EA">
        <w:rPr>
          <w:rFonts w:ascii="Times New Roman" w:eastAsia="Calibri" w:hAnsi="Times New Roman" w:cs="Times New Roman"/>
          <w:color w:val="00000A"/>
          <w:kern w:val="1"/>
          <w:sz w:val="24"/>
          <w:szCs w:val="24"/>
          <w:lang w:val="uk-UA" w:eastAsia="zh-CN"/>
        </w:rPr>
        <w:t>освітньої програми</w:t>
      </w:r>
      <w:r w:rsidRPr="000D4E6F">
        <w:rPr>
          <w:rFonts w:ascii="Times New Roman" w:hAnsi="Times New Roman" w:cs="Times New Roman"/>
          <w:sz w:val="24"/>
          <w:szCs w:val="24"/>
          <w:lang w:val="uk-UA"/>
        </w:rPr>
        <w:t>)</w:t>
      </w:r>
      <w:r w:rsidR="008341EA">
        <w:rPr>
          <w:rFonts w:ascii="Times New Roman" w:hAnsi="Times New Roman" w:cs="Times New Roman"/>
          <w:sz w:val="24"/>
          <w:szCs w:val="24"/>
          <w:lang w:val="uk-UA"/>
        </w:rPr>
        <w:t>.</w:t>
      </w:r>
    </w:p>
    <w:p w:rsidR="00600077" w:rsidRPr="0041251E" w:rsidRDefault="00600077" w:rsidP="00600077">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i/>
          <w:color w:val="00000A"/>
          <w:kern w:val="1"/>
          <w:sz w:val="24"/>
          <w:szCs w:val="24"/>
          <w:lang w:val="uk-UA" w:eastAsia="zh-CN"/>
        </w:rPr>
        <w:t>Освітня програма закладу початкової освіти</w:t>
      </w:r>
      <w:r w:rsidRPr="0041251E">
        <w:rPr>
          <w:rFonts w:ascii="Times New Roman" w:eastAsia="Calibri" w:hAnsi="Times New Roman" w:cs="Times New Roman"/>
          <w:color w:val="00000A"/>
          <w:kern w:val="1"/>
          <w:sz w:val="24"/>
          <w:szCs w:val="24"/>
          <w:lang w:val="uk-UA" w:eastAsia="zh-CN"/>
        </w:rPr>
        <w:t xml:space="preserve"> передбачає досягнення учнями результатів навчання (компетентностей), визначених Державним стандартом.</w:t>
      </w:r>
    </w:p>
    <w:p w:rsidR="00600077" w:rsidRDefault="00600077" w:rsidP="00600077">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Освітня програма закладу освіти та перелік освітніх компонентів, що передбачені відповідною освітньою програмою, оприлюднюються на</w:t>
      </w:r>
      <w:r w:rsidRPr="0041251E">
        <w:rPr>
          <w:rFonts w:ascii="Calibri" w:eastAsia="Calibri" w:hAnsi="Calibri" w:cs="Times New Roman"/>
          <w:color w:val="00000A"/>
          <w:kern w:val="1"/>
          <w:sz w:val="24"/>
          <w:szCs w:val="24"/>
          <w:lang w:val="uk-UA" w:eastAsia="zh-CN"/>
        </w:rPr>
        <w:t xml:space="preserve"> </w:t>
      </w:r>
      <w:r w:rsidRPr="0041251E">
        <w:rPr>
          <w:rFonts w:ascii="Times New Roman" w:eastAsia="Calibri" w:hAnsi="Times New Roman" w:cs="Times New Roman"/>
          <w:color w:val="00000A"/>
          <w:kern w:val="1"/>
          <w:sz w:val="24"/>
          <w:szCs w:val="24"/>
          <w:lang w:val="uk-UA" w:eastAsia="zh-CN"/>
        </w:rPr>
        <w:t>веб-сайті закладу освіти.</w:t>
      </w:r>
    </w:p>
    <w:p w:rsidR="008341EA" w:rsidRDefault="008341EA" w:rsidP="00600077">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p>
    <w:p w:rsidR="008341EA" w:rsidRDefault="008341EA" w:rsidP="00600077">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p>
    <w:p w:rsidR="008341EA" w:rsidRPr="0041251E" w:rsidRDefault="008341EA" w:rsidP="00600077">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E43BC6" w:rsidRDefault="00E43BC6"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107056">
      <w:pPr>
        <w:shd w:val="clear" w:color="auto" w:fill="FFFFFF"/>
        <w:spacing w:after="0" w:line="240" w:lineRule="auto"/>
        <w:ind w:left="5670"/>
        <w:jc w:val="right"/>
        <w:rPr>
          <w:rFonts w:ascii="Times New Roman" w:eastAsia="Calibri" w:hAnsi="Times New Roman" w:cs="Times New Roman"/>
          <w:sz w:val="28"/>
          <w:szCs w:val="28"/>
          <w:lang w:val="uk-UA"/>
        </w:rPr>
      </w:pPr>
    </w:p>
    <w:p w:rsidR="00215293" w:rsidRPr="00215293" w:rsidRDefault="00215293" w:rsidP="00107056">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lastRenderedPageBreak/>
        <w:t>Таблиця 1</w:t>
      </w:r>
    </w:p>
    <w:p w:rsidR="00215293" w:rsidRPr="00215293" w:rsidRDefault="00215293" w:rsidP="00107056">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215293" w:rsidRPr="00215293" w:rsidRDefault="00215293" w:rsidP="00215293">
      <w:pPr>
        <w:spacing w:after="0" w:line="240" w:lineRule="auto"/>
        <w:ind w:left="4320"/>
        <w:jc w:val="center"/>
        <w:rPr>
          <w:rFonts w:ascii="Times New Roman" w:eastAsia="Calibri" w:hAnsi="Times New Roman" w:cs="Times New Roman"/>
          <w:b/>
          <w:bCs/>
          <w:sz w:val="28"/>
          <w:szCs w:val="28"/>
          <w:lang w:val="uk-UA"/>
        </w:rPr>
      </w:pPr>
    </w:p>
    <w:p w:rsidR="00655ACA" w:rsidRDefault="00655ACA" w:rsidP="004925F8">
      <w:pPr>
        <w:spacing w:after="0" w:line="240" w:lineRule="auto"/>
        <w:rPr>
          <w:rFonts w:ascii="Times New Roman" w:eastAsia="Calibri" w:hAnsi="Times New Roman" w:cs="Times New Roman"/>
          <w:b/>
          <w:bCs/>
          <w:sz w:val="28"/>
          <w:szCs w:val="28"/>
          <w:lang w:val="uk-UA"/>
        </w:rPr>
      </w:pPr>
    </w:p>
    <w:p w:rsidR="00600077" w:rsidRPr="00600077" w:rsidRDefault="00600077" w:rsidP="00600077">
      <w:pPr>
        <w:spacing w:after="0" w:line="240" w:lineRule="auto"/>
        <w:jc w:val="center"/>
        <w:rPr>
          <w:rFonts w:ascii="Times New Roman" w:eastAsia="Calibri" w:hAnsi="Times New Roman" w:cs="Times New Roman"/>
          <w:b/>
          <w:bCs/>
          <w:sz w:val="28"/>
          <w:szCs w:val="28"/>
          <w:lang w:val="uk-UA"/>
        </w:rPr>
      </w:pPr>
      <w:r w:rsidRPr="00600077">
        <w:rPr>
          <w:rFonts w:ascii="Times New Roman" w:eastAsia="Calibri" w:hAnsi="Times New Roman" w:cs="Times New Roman"/>
          <w:b/>
          <w:bCs/>
          <w:sz w:val="28"/>
          <w:szCs w:val="28"/>
          <w:lang w:val="uk-UA"/>
        </w:rPr>
        <w:t xml:space="preserve">Навчальний план </w:t>
      </w:r>
    </w:p>
    <w:p w:rsidR="00600077" w:rsidRPr="00600077" w:rsidRDefault="00600077" w:rsidP="00600077">
      <w:pPr>
        <w:spacing w:after="0" w:line="240" w:lineRule="auto"/>
        <w:jc w:val="center"/>
        <w:rPr>
          <w:rFonts w:ascii="Times New Roman" w:eastAsia="Calibri" w:hAnsi="Times New Roman" w:cs="Times New Roman"/>
          <w:sz w:val="28"/>
          <w:szCs w:val="28"/>
          <w:lang w:val="uk-UA"/>
        </w:rPr>
      </w:pPr>
      <w:r w:rsidRPr="00600077">
        <w:rPr>
          <w:rFonts w:ascii="Times New Roman" w:eastAsia="Calibri" w:hAnsi="Times New Roman" w:cs="Times New Roman"/>
          <w:b/>
          <w:sz w:val="28"/>
          <w:szCs w:val="28"/>
          <w:lang w:val="uk-UA"/>
        </w:rPr>
        <w:t>для 1</w:t>
      </w:r>
      <w:r w:rsidR="000644C6">
        <w:rPr>
          <w:rFonts w:ascii="Times New Roman" w:eastAsia="Calibri" w:hAnsi="Times New Roman" w:cs="Times New Roman"/>
          <w:b/>
          <w:sz w:val="28"/>
          <w:szCs w:val="28"/>
          <w:lang w:val="uk-UA"/>
        </w:rPr>
        <w:t>-4</w:t>
      </w:r>
      <w:r w:rsidR="00ED0967">
        <w:rPr>
          <w:rFonts w:ascii="Times New Roman" w:eastAsia="Calibri" w:hAnsi="Times New Roman" w:cs="Times New Roman"/>
          <w:b/>
          <w:sz w:val="28"/>
          <w:szCs w:val="28"/>
          <w:lang w:val="uk-UA"/>
        </w:rPr>
        <w:t xml:space="preserve"> клас</w:t>
      </w:r>
      <w:r w:rsidR="0061588C">
        <w:rPr>
          <w:rFonts w:ascii="Times New Roman" w:eastAsia="Calibri" w:hAnsi="Times New Roman" w:cs="Times New Roman"/>
          <w:b/>
          <w:sz w:val="28"/>
          <w:szCs w:val="28"/>
          <w:lang w:val="uk-UA"/>
        </w:rPr>
        <w:t>і</w:t>
      </w:r>
      <w:r w:rsidR="00ED0967">
        <w:rPr>
          <w:rFonts w:ascii="Times New Roman" w:eastAsia="Calibri" w:hAnsi="Times New Roman" w:cs="Times New Roman"/>
          <w:b/>
          <w:sz w:val="28"/>
          <w:szCs w:val="28"/>
          <w:lang w:val="uk-UA"/>
        </w:rPr>
        <w:t>в</w:t>
      </w:r>
      <w:r w:rsidRPr="00600077">
        <w:rPr>
          <w:rFonts w:ascii="Times New Roman" w:eastAsia="Calibri" w:hAnsi="Times New Roman" w:cs="Times New Roman"/>
          <w:b/>
          <w:sz w:val="28"/>
          <w:szCs w:val="28"/>
          <w:lang w:val="uk-UA"/>
        </w:rPr>
        <w:t xml:space="preserve"> початкової школи</w:t>
      </w:r>
    </w:p>
    <w:p w:rsidR="00600077" w:rsidRDefault="00600077" w:rsidP="004D21B0">
      <w:pPr>
        <w:keepNext/>
        <w:keepLines/>
        <w:spacing w:after="0" w:line="240" w:lineRule="auto"/>
        <w:jc w:val="center"/>
        <w:outlineLvl w:val="0"/>
        <w:rPr>
          <w:rFonts w:ascii="Times New Roman" w:eastAsia="Calibri" w:hAnsi="Times New Roman" w:cs="Times New Roman"/>
          <w:b/>
          <w:bCs/>
          <w:sz w:val="28"/>
          <w:szCs w:val="28"/>
          <w:lang w:val="uk-UA"/>
        </w:rPr>
      </w:pPr>
      <w:r w:rsidRPr="00600077">
        <w:rPr>
          <w:rFonts w:ascii="Times New Roman" w:eastAsia="Calibri" w:hAnsi="Times New Roman" w:cs="Times New Roman"/>
          <w:b/>
          <w:bCs/>
          <w:sz w:val="28"/>
          <w:szCs w:val="28"/>
          <w:lang w:val="uk-UA"/>
        </w:rPr>
        <w:t>з навчанням українською мовою</w:t>
      </w:r>
    </w:p>
    <w:p w:rsidR="00A55C33" w:rsidRPr="00600077" w:rsidRDefault="00A55C33" w:rsidP="004D21B0">
      <w:pPr>
        <w:keepNext/>
        <w:keepLines/>
        <w:spacing w:after="0" w:line="240" w:lineRule="auto"/>
        <w:jc w:val="center"/>
        <w:outlineLvl w:val="0"/>
        <w:rPr>
          <w:rFonts w:ascii="Times New Roman" w:eastAsia="Times New Roman" w:hAnsi="Times New Roman" w:cs="Times New Roman"/>
          <w:b/>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134"/>
        <w:gridCol w:w="1417"/>
        <w:gridCol w:w="1418"/>
        <w:gridCol w:w="1275"/>
      </w:tblGrid>
      <w:tr w:rsidR="005A64EE" w:rsidRPr="00775B12" w:rsidTr="005A64EE">
        <w:tc>
          <w:tcPr>
            <w:tcW w:w="4503" w:type="dxa"/>
            <w:vMerge w:val="restart"/>
            <w:tcBorders>
              <w:top w:val="single" w:sz="4" w:space="0" w:color="auto"/>
              <w:left w:val="single" w:sz="4" w:space="0" w:color="auto"/>
              <w:bottom w:val="single" w:sz="4" w:space="0" w:color="auto"/>
              <w:right w:val="single" w:sz="4" w:space="0" w:color="auto"/>
            </w:tcBorders>
          </w:tcPr>
          <w:p w:rsidR="005A64EE" w:rsidRPr="0061588C" w:rsidRDefault="00E43BC6" w:rsidP="00775B12">
            <w:pPr>
              <w:widowControl w:val="0"/>
              <w:snapToGrid w:val="0"/>
              <w:spacing w:after="0" w:line="240" w:lineRule="auto"/>
              <w:ind w:firstLine="29"/>
              <w:jc w:val="both"/>
              <w:rPr>
                <w:rFonts w:ascii="Times New Roman" w:eastAsia="Times New Roman" w:hAnsi="Times New Roman" w:cs="Times New Roman"/>
                <w:b/>
                <w:lang w:val="uk-UA" w:eastAsia="ru-RU"/>
              </w:rPr>
            </w:pPr>
            <w:r>
              <w:rPr>
                <w:rFonts w:ascii="Calibri" w:eastAsia="Calibri" w:hAnsi="Calibri" w:cs="Times New Roman"/>
                <w:b/>
                <w:noProof/>
                <w:lang w:val="uk-UA" w:eastAsia="uk-UA"/>
              </w:rPr>
              <w:pict>
                <v:line id="Прямая соединительная линия 8" o:spid="_x0000_s1031" style="position:absolute;left:0;text-align:left;flip:y;z-index:251666432;visibility:visible;mso-position-horizontal-relative:margin;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a&#10;9nvz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w:r>
            <w:r w:rsidR="005A64EE" w:rsidRPr="0061588C">
              <w:rPr>
                <w:rFonts w:ascii="Times New Roman" w:eastAsia="Times New Roman" w:hAnsi="Times New Roman" w:cs="Times New Roman"/>
                <w:b/>
                <w:lang w:val="uk-UA" w:eastAsia="ru-RU"/>
              </w:rPr>
              <w:t>Назва</w:t>
            </w:r>
          </w:p>
          <w:p w:rsidR="005A64EE" w:rsidRPr="0061588C" w:rsidRDefault="005A64EE" w:rsidP="00775B12">
            <w:pPr>
              <w:widowControl w:val="0"/>
              <w:snapToGrid w:val="0"/>
              <w:spacing w:after="0" w:line="240" w:lineRule="auto"/>
              <w:ind w:firstLine="29"/>
              <w:jc w:val="both"/>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освітньої галузі</w:t>
            </w:r>
          </w:p>
          <w:p w:rsidR="005A64EE" w:rsidRPr="0061588C" w:rsidRDefault="005A64EE" w:rsidP="00775B12">
            <w:pPr>
              <w:widowControl w:val="0"/>
              <w:snapToGrid w:val="0"/>
              <w:spacing w:after="0" w:line="240" w:lineRule="auto"/>
              <w:ind w:firstLine="720"/>
              <w:jc w:val="right"/>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Класи</w:t>
            </w:r>
          </w:p>
        </w:tc>
        <w:tc>
          <w:tcPr>
            <w:tcW w:w="5244" w:type="dxa"/>
            <w:gridSpan w:val="4"/>
            <w:tcBorders>
              <w:top w:val="single" w:sz="4" w:space="0" w:color="auto"/>
              <w:left w:val="single" w:sz="4" w:space="0" w:color="auto"/>
              <w:bottom w:val="single" w:sz="4" w:space="0" w:color="auto"/>
              <w:right w:val="single" w:sz="4" w:space="0" w:color="auto"/>
            </w:tcBorders>
            <w:hideMark/>
          </w:tcPr>
          <w:p w:rsidR="005A64EE" w:rsidRPr="0061588C" w:rsidRDefault="005A64EE" w:rsidP="00775B12">
            <w:pPr>
              <w:widowControl w:val="0"/>
              <w:snapToGrid w:val="0"/>
              <w:spacing w:after="0" w:line="240" w:lineRule="auto"/>
              <w:ind w:firstLine="34"/>
              <w:jc w:val="center"/>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Кількість годин</w:t>
            </w:r>
          </w:p>
          <w:p w:rsidR="005A64EE" w:rsidRPr="0061588C" w:rsidRDefault="005A64EE" w:rsidP="00775B12">
            <w:pPr>
              <w:widowControl w:val="0"/>
              <w:snapToGrid w:val="0"/>
              <w:spacing w:after="0" w:line="240" w:lineRule="auto"/>
              <w:ind w:firstLine="34"/>
              <w:jc w:val="center"/>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на рік</w:t>
            </w:r>
          </w:p>
        </w:tc>
      </w:tr>
      <w:tr w:rsidR="00D01493" w:rsidRPr="00775B12" w:rsidTr="005A64EE">
        <w:trPr>
          <w:trHeight w:val="348"/>
        </w:trPr>
        <w:tc>
          <w:tcPr>
            <w:tcW w:w="4503" w:type="dxa"/>
            <w:vMerge/>
            <w:tcBorders>
              <w:top w:val="single" w:sz="4" w:space="0" w:color="auto"/>
              <w:left w:val="single" w:sz="4" w:space="0" w:color="auto"/>
              <w:bottom w:val="single" w:sz="4" w:space="0" w:color="auto"/>
              <w:right w:val="single" w:sz="4" w:space="0" w:color="auto"/>
            </w:tcBorders>
            <w:vAlign w:val="center"/>
            <w:hideMark/>
          </w:tcPr>
          <w:p w:rsidR="00D01493" w:rsidRPr="00775B12" w:rsidRDefault="00D01493" w:rsidP="00775B12">
            <w:pPr>
              <w:spacing w:after="160" w:line="259" w:lineRule="auto"/>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D01493" w:rsidRPr="0061588C" w:rsidRDefault="00D01493" w:rsidP="00775B12">
            <w:pPr>
              <w:widowControl w:val="0"/>
              <w:snapToGrid w:val="0"/>
              <w:spacing w:after="160" w:line="300" w:lineRule="auto"/>
              <w:ind w:firstLine="34"/>
              <w:jc w:val="center"/>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1 кл.</w:t>
            </w:r>
          </w:p>
        </w:tc>
        <w:tc>
          <w:tcPr>
            <w:tcW w:w="1417" w:type="dxa"/>
            <w:tcBorders>
              <w:top w:val="single" w:sz="4" w:space="0" w:color="auto"/>
              <w:left w:val="single" w:sz="4" w:space="0" w:color="auto"/>
              <w:bottom w:val="single" w:sz="4" w:space="0" w:color="auto"/>
              <w:right w:val="single" w:sz="4" w:space="0" w:color="auto"/>
            </w:tcBorders>
          </w:tcPr>
          <w:p w:rsidR="00D01493" w:rsidRPr="0061588C" w:rsidRDefault="00D01493" w:rsidP="00D01493">
            <w:pPr>
              <w:widowControl w:val="0"/>
              <w:snapToGrid w:val="0"/>
              <w:spacing w:after="160" w:line="300" w:lineRule="auto"/>
              <w:ind w:hanging="108"/>
              <w:jc w:val="center"/>
              <w:rPr>
                <w:rFonts w:ascii="Times New Roman" w:eastAsia="Times New Roman" w:hAnsi="Times New Roman" w:cs="Times New Roman"/>
                <w:b/>
                <w:lang w:val="uk-UA" w:eastAsia="ru-RU"/>
              </w:rPr>
            </w:pPr>
            <w:r w:rsidRPr="0061588C">
              <w:rPr>
                <w:rFonts w:ascii="Times New Roman" w:eastAsia="Times New Roman" w:hAnsi="Times New Roman" w:cs="Times New Roman"/>
                <w:b/>
                <w:lang w:val="uk-UA" w:eastAsia="ru-RU"/>
              </w:rPr>
              <w:t>2 кл.</w:t>
            </w:r>
          </w:p>
        </w:tc>
        <w:tc>
          <w:tcPr>
            <w:tcW w:w="1418" w:type="dxa"/>
            <w:tcBorders>
              <w:top w:val="single" w:sz="4" w:space="0" w:color="auto"/>
              <w:left w:val="single" w:sz="4" w:space="0" w:color="auto"/>
              <w:bottom w:val="single" w:sz="4" w:space="0" w:color="auto"/>
              <w:right w:val="single" w:sz="4" w:space="0" w:color="auto"/>
            </w:tcBorders>
          </w:tcPr>
          <w:p w:rsidR="00D01493" w:rsidRPr="0061588C" w:rsidRDefault="00D01493" w:rsidP="00775B12">
            <w:pPr>
              <w:widowControl w:val="0"/>
              <w:snapToGrid w:val="0"/>
              <w:spacing w:after="160" w:line="300" w:lineRule="auto"/>
              <w:ind w:firstLine="34"/>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3</w:t>
            </w:r>
            <w:r w:rsidRPr="0061588C">
              <w:rPr>
                <w:rFonts w:ascii="Times New Roman" w:eastAsia="Times New Roman" w:hAnsi="Times New Roman" w:cs="Times New Roman"/>
                <w:b/>
                <w:lang w:val="uk-UA" w:eastAsia="ru-RU"/>
              </w:rPr>
              <w:t xml:space="preserve"> кл.</w:t>
            </w:r>
          </w:p>
        </w:tc>
        <w:tc>
          <w:tcPr>
            <w:tcW w:w="1275" w:type="dxa"/>
            <w:tcBorders>
              <w:top w:val="single" w:sz="4" w:space="0" w:color="auto"/>
              <w:left w:val="single" w:sz="4" w:space="0" w:color="auto"/>
              <w:bottom w:val="single" w:sz="4" w:space="0" w:color="auto"/>
              <w:right w:val="single" w:sz="4" w:space="0" w:color="auto"/>
            </w:tcBorders>
          </w:tcPr>
          <w:p w:rsidR="00D01493" w:rsidRDefault="005A64EE" w:rsidP="00775B12">
            <w:pPr>
              <w:widowControl w:val="0"/>
              <w:snapToGrid w:val="0"/>
              <w:spacing w:after="160" w:line="300" w:lineRule="auto"/>
              <w:ind w:firstLine="34"/>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4 кл.</w:t>
            </w:r>
          </w:p>
        </w:tc>
      </w:tr>
      <w:tr w:rsidR="005A64EE" w:rsidRPr="00775B12" w:rsidTr="005A64EE">
        <w:trPr>
          <w:trHeight w:val="404"/>
        </w:trPr>
        <w:tc>
          <w:tcPr>
            <w:tcW w:w="9747" w:type="dxa"/>
            <w:gridSpan w:val="5"/>
            <w:tcBorders>
              <w:top w:val="single" w:sz="4" w:space="0" w:color="auto"/>
              <w:left w:val="single" w:sz="4" w:space="0" w:color="auto"/>
              <w:bottom w:val="single" w:sz="4" w:space="0" w:color="auto"/>
              <w:right w:val="single" w:sz="4" w:space="0" w:color="auto"/>
            </w:tcBorders>
            <w:hideMark/>
          </w:tcPr>
          <w:p w:rsidR="005A64EE" w:rsidRDefault="005A64EE" w:rsidP="00775B12">
            <w:pPr>
              <w:widowControl w:val="0"/>
              <w:snapToGrid w:val="0"/>
              <w:spacing w:after="160" w:line="300" w:lineRule="auto"/>
              <w:ind w:firstLine="34"/>
              <w:rPr>
                <w:rFonts w:ascii="Times New Roman" w:eastAsia="Times New Roman" w:hAnsi="Times New Roman" w:cs="Times New Roman"/>
                <w:i/>
                <w:lang w:val="uk-UA" w:eastAsia="ru-RU"/>
              </w:rPr>
            </w:pPr>
            <w:r>
              <w:rPr>
                <w:rFonts w:ascii="Times New Roman" w:eastAsia="Times New Roman" w:hAnsi="Times New Roman" w:cs="Times New Roman"/>
                <w:i/>
                <w:lang w:val="uk-UA" w:eastAsia="ru-RU"/>
              </w:rPr>
              <w:t xml:space="preserve">                                                                         </w:t>
            </w:r>
            <w:r w:rsidRPr="00775B12">
              <w:rPr>
                <w:rFonts w:ascii="Times New Roman" w:eastAsia="Times New Roman" w:hAnsi="Times New Roman" w:cs="Times New Roman"/>
                <w:i/>
                <w:lang w:val="uk-UA" w:eastAsia="ru-RU"/>
              </w:rPr>
              <w:t>Інваріантний складник</w:t>
            </w:r>
          </w:p>
        </w:tc>
      </w:tr>
      <w:tr w:rsidR="000248D1" w:rsidRPr="00775B12" w:rsidTr="005A64EE">
        <w:trPr>
          <w:trHeight w:val="404"/>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Мовно-літературна </w:t>
            </w:r>
          </w:p>
        </w:tc>
        <w:tc>
          <w:tcPr>
            <w:tcW w:w="1134" w:type="dxa"/>
            <w:tcBorders>
              <w:top w:val="single" w:sz="4" w:space="0" w:color="auto"/>
              <w:left w:val="single" w:sz="4" w:space="0" w:color="auto"/>
              <w:right w:val="single" w:sz="4" w:space="0" w:color="auto"/>
            </w:tcBorders>
            <w:hideMark/>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1417" w:type="dxa"/>
            <w:tcBorders>
              <w:top w:val="single" w:sz="4" w:space="0" w:color="auto"/>
              <w:left w:val="single" w:sz="4" w:space="0" w:color="auto"/>
              <w:right w:val="single" w:sz="4" w:space="0" w:color="auto"/>
            </w:tcBorders>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1418" w:type="dxa"/>
            <w:tcBorders>
              <w:top w:val="single" w:sz="4" w:space="0" w:color="auto"/>
              <w:left w:val="single" w:sz="4" w:space="0" w:color="auto"/>
              <w:right w:val="single" w:sz="4" w:space="0" w:color="auto"/>
            </w:tcBorders>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1275" w:type="dxa"/>
            <w:tcBorders>
              <w:top w:val="single" w:sz="4" w:space="0" w:color="auto"/>
              <w:left w:val="single" w:sz="4" w:space="0" w:color="auto"/>
              <w:right w:val="single" w:sz="4" w:space="0" w:color="auto"/>
            </w:tcBorders>
          </w:tcPr>
          <w:p w:rsidR="000248D1" w:rsidRDefault="000248D1" w:rsidP="00E76101">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245</w:t>
            </w:r>
          </w:p>
        </w:tc>
      </w:tr>
      <w:tr w:rsidR="000248D1" w:rsidRPr="00775B12" w:rsidTr="005A64EE">
        <w:trPr>
          <w:trHeight w:val="462"/>
        </w:trPr>
        <w:tc>
          <w:tcPr>
            <w:tcW w:w="4503" w:type="dxa"/>
            <w:tcBorders>
              <w:top w:val="single" w:sz="4" w:space="0" w:color="auto"/>
              <w:left w:val="single" w:sz="4" w:space="0" w:color="auto"/>
              <w:right w:val="single" w:sz="4" w:space="0" w:color="auto"/>
            </w:tcBorders>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Іншомовна</w:t>
            </w:r>
          </w:p>
        </w:tc>
        <w:tc>
          <w:tcPr>
            <w:tcW w:w="1134" w:type="dxa"/>
            <w:tcBorders>
              <w:top w:val="single" w:sz="4" w:space="0" w:color="auto"/>
              <w:left w:val="single" w:sz="4" w:space="0" w:color="auto"/>
              <w:right w:val="single" w:sz="4" w:space="0" w:color="auto"/>
            </w:tcBorders>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417" w:type="dxa"/>
            <w:tcBorders>
              <w:top w:val="single" w:sz="4" w:space="0" w:color="auto"/>
              <w:left w:val="single" w:sz="4" w:space="0" w:color="auto"/>
              <w:right w:val="single" w:sz="4" w:space="0" w:color="auto"/>
            </w:tcBorders>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tcBorders>
              <w:top w:val="single" w:sz="4" w:space="0" w:color="auto"/>
              <w:left w:val="single" w:sz="4" w:space="0" w:color="auto"/>
              <w:right w:val="single" w:sz="4" w:space="0" w:color="auto"/>
            </w:tcBorders>
          </w:tcPr>
          <w:p w:rsidR="000248D1" w:rsidRDefault="000248D1" w:rsidP="00E16562">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275" w:type="dxa"/>
            <w:tcBorders>
              <w:top w:val="single" w:sz="4" w:space="0" w:color="auto"/>
              <w:left w:val="single" w:sz="4" w:space="0" w:color="auto"/>
              <w:right w:val="single" w:sz="4" w:space="0" w:color="auto"/>
            </w:tcBorders>
          </w:tcPr>
          <w:p w:rsidR="000248D1" w:rsidRDefault="000248D1" w:rsidP="00E76101">
            <w:pPr>
              <w:autoSpaceDE w:val="0"/>
              <w:autoSpaceDN w:val="0"/>
              <w:adjustRightInd w:val="0"/>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0248D1" w:rsidRPr="00775B12" w:rsidTr="005A64EE">
        <w:trPr>
          <w:trHeight w:val="404"/>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Математична</w:t>
            </w:r>
          </w:p>
        </w:tc>
        <w:tc>
          <w:tcPr>
            <w:tcW w:w="1134"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140</w:t>
            </w:r>
          </w:p>
        </w:tc>
        <w:tc>
          <w:tcPr>
            <w:tcW w:w="1417" w:type="dxa"/>
            <w:tcBorders>
              <w:top w:val="single" w:sz="4" w:space="0" w:color="auto"/>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140</w:t>
            </w:r>
          </w:p>
        </w:tc>
        <w:tc>
          <w:tcPr>
            <w:tcW w:w="1418" w:type="dxa"/>
            <w:tcBorders>
              <w:top w:val="single" w:sz="4" w:space="0" w:color="auto"/>
              <w:left w:val="single" w:sz="4" w:space="0" w:color="auto"/>
              <w:bottom w:val="single" w:sz="4" w:space="0" w:color="auto"/>
              <w:right w:val="single" w:sz="4" w:space="0" w:color="auto"/>
            </w:tcBorders>
          </w:tcPr>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175</w:t>
            </w:r>
          </w:p>
        </w:tc>
        <w:tc>
          <w:tcPr>
            <w:tcW w:w="1275" w:type="dxa"/>
            <w:tcBorders>
              <w:top w:val="single" w:sz="4" w:space="0" w:color="auto"/>
              <w:left w:val="single" w:sz="4" w:space="0" w:color="auto"/>
              <w:bottom w:val="single" w:sz="4" w:space="0" w:color="auto"/>
              <w:right w:val="single" w:sz="4" w:space="0" w:color="auto"/>
            </w:tcBorders>
          </w:tcPr>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175</w:t>
            </w:r>
          </w:p>
        </w:tc>
      </w:tr>
      <w:tr w:rsidR="000248D1" w:rsidRPr="00775B12" w:rsidTr="005A64EE">
        <w:trPr>
          <w:trHeight w:val="1058"/>
        </w:trPr>
        <w:tc>
          <w:tcPr>
            <w:tcW w:w="4503" w:type="dxa"/>
            <w:tcBorders>
              <w:top w:val="single" w:sz="4" w:space="0" w:color="auto"/>
              <w:left w:val="single" w:sz="4" w:space="0" w:color="auto"/>
              <w:right w:val="single" w:sz="4" w:space="0" w:color="auto"/>
            </w:tcBorders>
            <w:hideMark/>
          </w:tcPr>
          <w:p w:rsidR="000248D1" w:rsidRPr="00775B12" w:rsidRDefault="000248D1" w:rsidP="005A64EE">
            <w:pPr>
              <w:widowControl w:val="0"/>
              <w:snapToGrid w:val="0"/>
              <w:spacing w:after="0" w:line="300" w:lineRule="auto"/>
              <w:ind w:firstLine="28"/>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Я досліджую світ (природнича,</w:t>
            </w:r>
          </w:p>
          <w:p w:rsidR="000248D1" w:rsidRPr="00775B12" w:rsidRDefault="000248D1" w:rsidP="005A64EE">
            <w:pPr>
              <w:widowControl w:val="0"/>
              <w:snapToGrid w:val="0"/>
              <w:spacing w:after="0" w:line="300" w:lineRule="auto"/>
              <w:ind w:firstLine="28"/>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громадянська й історична, cоціальна, здоров’язбережувальна галузі)</w:t>
            </w:r>
          </w:p>
        </w:tc>
        <w:tc>
          <w:tcPr>
            <w:tcW w:w="1134" w:type="dxa"/>
            <w:tcBorders>
              <w:top w:val="single" w:sz="4" w:space="0" w:color="auto"/>
              <w:left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105</w:t>
            </w:r>
          </w:p>
        </w:tc>
        <w:tc>
          <w:tcPr>
            <w:tcW w:w="1417" w:type="dxa"/>
            <w:tcBorders>
              <w:top w:val="single" w:sz="4" w:space="0" w:color="auto"/>
              <w:left w:val="single" w:sz="4" w:space="0" w:color="auto"/>
              <w:right w:val="single" w:sz="4" w:space="0" w:color="auto"/>
            </w:tcBorders>
          </w:tcPr>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tc>
        <w:tc>
          <w:tcPr>
            <w:tcW w:w="1418" w:type="dxa"/>
            <w:tcBorders>
              <w:top w:val="single" w:sz="4" w:space="0" w:color="auto"/>
              <w:left w:val="single" w:sz="4" w:space="0" w:color="auto"/>
              <w:right w:val="single" w:sz="4" w:space="0" w:color="auto"/>
            </w:tcBorders>
          </w:tcPr>
          <w:p w:rsidR="000248D1" w:rsidRDefault="000248D1" w:rsidP="00E16562">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Default="000248D1" w:rsidP="00E1656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tc>
        <w:tc>
          <w:tcPr>
            <w:tcW w:w="1275" w:type="dxa"/>
            <w:tcBorders>
              <w:top w:val="single" w:sz="4" w:space="0" w:color="auto"/>
              <w:left w:val="single" w:sz="4" w:space="0" w:color="auto"/>
              <w:right w:val="single" w:sz="4" w:space="0" w:color="auto"/>
            </w:tcBorders>
          </w:tcPr>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p>
        </w:tc>
      </w:tr>
      <w:tr w:rsidR="000248D1" w:rsidRPr="00775B12" w:rsidTr="005A64EE">
        <w:trPr>
          <w:trHeight w:val="422"/>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Технологічна</w:t>
            </w:r>
          </w:p>
        </w:tc>
        <w:tc>
          <w:tcPr>
            <w:tcW w:w="1134" w:type="dxa"/>
            <w:vMerge w:val="restart"/>
            <w:tcBorders>
              <w:top w:val="single" w:sz="4" w:space="0" w:color="auto"/>
              <w:left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35</w:t>
            </w:r>
          </w:p>
        </w:tc>
        <w:tc>
          <w:tcPr>
            <w:tcW w:w="1417" w:type="dxa"/>
            <w:vMerge w:val="restart"/>
            <w:tcBorders>
              <w:top w:val="single" w:sz="4" w:space="0" w:color="auto"/>
              <w:left w:val="single" w:sz="4" w:space="0" w:color="auto"/>
              <w:right w:val="single" w:sz="4" w:space="0" w:color="auto"/>
            </w:tcBorders>
          </w:tcPr>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w:t>
            </w:r>
          </w:p>
        </w:tc>
        <w:tc>
          <w:tcPr>
            <w:tcW w:w="1418" w:type="dxa"/>
            <w:tcBorders>
              <w:top w:val="single" w:sz="4" w:space="0" w:color="auto"/>
              <w:left w:val="single" w:sz="4" w:space="0" w:color="auto"/>
              <w:right w:val="single" w:sz="4" w:space="0" w:color="auto"/>
            </w:tcBorders>
          </w:tcPr>
          <w:p w:rsidR="000248D1"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35</w:t>
            </w:r>
          </w:p>
        </w:tc>
        <w:tc>
          <w:tcPr>
            <w:tcW w:w="1275" w:type="dxa"/>
            <w:tcBorders>
              <w:top w:val="single" w:sz="4" w:space="0" w:color="auto"/>
              <w:left w:val="single" w:sz="4" w:space="0" w:color="auto"/>
              <w:right w:val="single" w:sz="4" w:space="0" w:color="auto"/>
            </w:tcBorders>
          </w:tcPr>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35</w:t>
            </w:r>
          </w:p>
        </w:tc>
      </w:tr>
      <w:tr w:rsidR="000248D1" w:rsidRPr="00775B12" w:rsidTr="005A64EE">
        <w:trPr>
          <w:trHeight w:val="423"/>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Інформатична</w:t>
            </w:r>
          </w:p>
        </w:tc>
        <w:tc>
          <w:tcPr>
            <w:tcW w:w="1134" w:type="dxa"/>
            <w:vMerge/>
            <w:tcBorders>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both"/>
              <w:rPr>
                <w:rFonts w:ascii="Times New Roman" w:eastAsia="Times New Roman" w:hAnsi="Times New Roman" w:cs="Times New Roman"/>
                <w:lang w:val="uk-UA" w:eastAsia="ru-RU"/>
              </w:rPr>
            </w:pPr>
          </w:p>
        </w:tc>
        <w:tc>
          <w:tcPr>
            <w:tcW w:w="1417" w:type="dxa"/>
            <w:vMerge/>
            <w:tcBorders>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both"/>
              <w:rPr>
                <w:rFonts w:ascii="Times New Roman" w:eastAsia="Times New Roman" w:hAnsi="Times New Roman" w:cs="Times New Roman"/>
                <w:lang w:val="uk-UA" w:eastAsia="ru-RU"/>
              </w:rPr>
            </w:pPr>
          </w:p>
        </w:tc>
        <w:tc>
          <w:tcPr>
            <w:tcW w:w="1418" w:type="dxa"/>
            <w:tcBorders>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775B12">
              <w:rPr>
                <w:rFonts w:ascii="Times New Roman" w:eastAsia="Times New Roman" w:hAnsi="Times New Roman" w:cs="Times New Roman"/>
                <w:lang w:val="uk-UA" w:eastAsia="ru-RU"/>
              </w:rPr>
              <w:t>35</w:t>
            </w:r>
          </w:p>
        </w:tc>
        <w:tc>
          <w:tcPr>
            <w:tcW w:w="1275" w:type="dxa"/>
            <w:tcBorders>
              <w:left w:val="single" w:sz="4" w:space="0" w:color="auto"/>
              <w:bottom w:val="single" w:sz="4" w:space="0" w:color="auto"/>
              <w:right w:val="single" w:sz="4" w:space="0" w:color="auto"/>
            </w:tcBorders>
          </w:tcPr>
          <w:p w:rsidR="000248D1" w:rsidRPr="00775B12" w:rsidRDefault="000248D1" w:rsidP="00E76101">
            <w:pPr>
              <w:widowControl w:val="0"/>
              <w:snapToGrid w:val="0"/>
              <w:spacing w:after="160" w:line="300" w:lineRule="auto"/>
              <w:ind w:firstLine="34"/>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Pr="00775B12">
              <w:rPr>
                <w:rFonts w:ascii="Times New Roman" w:eastAsia="Times New Roman" w:hAnsi="Times New Roman" w:cs="Times New Roman"/>
                <w:lang w:val="uk-UA" w:eastAsia="ru-RU"/>
              </w:rPr>
              <w:t>35</w:t>
            </w:r>
          </w:p>
        </w:tc>
      </w:tr>
      <w:tr w:rsidR="000248D1" w:rsidRPr="00775B12" w:rsidTr="005A64EE">
        <w:trPr>
          <w:trHeight w:val="433"/>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Мистецька</w:t>
            </w:r>
          </w:p>
        </w:tc>
        <w:tc>
          <w:tcPr>
            <w:tcW w:w="1134"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70</w:t>
            </w:r>
          </w:p>
        </w:tc>
        <w:tc>
          <w:tcPr>
            <w:tcW w:w="1417" w:type="dxa"/>
            <w:tcBorders>
              <w:top w:val="single" w:sz="4" w:space="0" w:color="auto"/>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w:t>
            </w:r>
          </w:p>
        </w:tc>
        <w:tc>
          <w:tcPr>
            <w:tcW w:w="1418" w:type="dxa"/>
            <w:tcBorders>
              <w:top w:val="single" w:sz="4" w:space="0" w:color="auto"/>
              <w:left w:val="single" w:sz="4" w:space="0" w:color="auto"/>
              <w:bottom w:val="single" w:sz="4" w:space="0" w:color="auto"/>
              <w:right w:val="single" w:sz="4" w:space="0" w:color="auto"/>
            </w:tcBorders>
          </w:tcPr>
          <w:p w:rsidR="000248D1" w:rsidRPr="00775B12" w:rsidRDefault="000248D1" w:rsidP="002A72A3">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w:t>
            </w:r>
          </w:p>
        </w:tc>
        <w:tc>
          <w:tcPr>
            <w:tcW w:w="1275" w:type="dxa"/>
            <w:tcBorders>
              <w:top w:val="single" w:sz="4" w:space="0" w:color="auto"/>
              <w:left w:val="single" w:sz="4" w:space="0" w:color="auto"/>
              <w:bottom w:val="single" w:sz="4" w:space="0" w:color="auto"/>
              <w:right w:val="single" w:sz="4" w:space="0" w:color="auto"/>
            </w:tcBorders>
          </w:tcPr>
          <w:p w:rsidR="000248D1" w:rsidRPr="00775B12"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w:t>
            </w:r>
          </w:p>
        </w:tc>
      </w:tr>
      <w:tr w:rsidR="000248D1" w:rsidRPr="00775B12" w:rsidTr="005A64EE">
        <w:trPr>
          <w:trHeight w:val="433"/>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Фізкультурна*</w:t>
            </w:r>
          </w:p>
        </w:tc>
        <w:tc>
          <w:tcPr>
            <w:tcW w:w="1134"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105</w:t>
            </w:r>
          </w:p>
        </w:tc>
        <w:tc>
          <w:tcPr>
            <w:tcW w:w="1417" w:type="dxa"/>
            <w:tcBorders>
              <w:top w:val="single" w:sz="4" w:space="0" w:color="auto"/>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tc>
        <w:tc>
          <w:tcPr>
            <w:tcW w:w="1418" w:type="dxa"/>
            <w:tcBorders>
              <w:top w:val="single" w:sz="4" w:space="0" w:color="auto"/>
              <w:left w:val="single" w:sz="4" w:space="0" w:color="auto"/>
              <w:bottom w:val="single" w:sz="4" w:space="0" w:color="auto"/>
              <w:right w:val="single" w:sz="4" w:space="0" w:color="auto"/>
            </w:tcBorders>
          </w:tcPr>
          <w:p w:rsidR="000248D1" w:rsidRPr="00775B12" w:rsidRDefault="000248D1" w:rsidP="002A72A3">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tc>
        <w:tc>
          <w:tcPr>
            <w:tcW w:w="1275" w:type="dxa"/>
            <w:tcBorders>
              <w:top w:val="single" w:sz="4" w:space="0" w:color="auto"/>
              <w:left w:val="single" w:sz="4" w:space="0" w:color="auto"/>
              <w:bottom w:val="single" w:sz="4" w:space="0" w:color="auto"/>
              <w:right w:val="single" w:sz="4" w:space="0" w:color="auto"/>
            </w:tcBorders>
          </w:tcPr>
          <w:p w:rsidR="000248D1" w:rsidRPr="00775B12"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w:t>
            </w:r>
          </w:p>
        </w:tc>
      </w:tr>
      <w:tr w:rsidR="000248D1" w:rsidRPr="00775B12" w:rsidTr="005A64EE">
        <w:trPr>
          <w:trHeight w:val="433"/>
        </w:trPr>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jc w:val="both"/>
              <w:rPr>
                <w:rFonts w:ascii="Times New Roman" w:eastAsia="Times New Roman" w:hAnsi="Times New Roman" w:cs="Times New Roman"/>
                <w:b/>
                <w:lang w:val="uk-UA" w:eastAsia="ru-RU"/>
              </w:rPr>
            </w:pPr>
            <w:r w:rsidRPr="00775B12">
              <w:rPr>
                <w:rFonts w:ascii="Times New Roman" w:eastAsia="Times New Roman" w:hAnsi="Times New Roman" w:cs="Times New Roman"/>
                <w:b/>
                <w:lang w:val="uk-UA" w:eastAsia="ru-RU"/>
              </w:rPr>
              <w:t>Усього</w:t>
            </w:r>
          </w:p>
        </w:tc>
        <w:tc>
          <w:tcPr>
            <w:tcW w:w="1134"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highlight w:val="yellow"/>
                <w:lang w:val="uk-UA" w:eastAsia="ru-RU"/>
              </w:rPr>
            </w:pPr>
            <w:r w:rsidRPr="00775B12">
              <w:rPr>
                <w:rFonts w:ascii="Times New Roman" w:eastAsia="Times New Roman" w:hAnsi="Times New Roman" w:cs="Times New Roman"/>
                <w:lang w:val="uk-UA" w:eastAsia="ru-RU"/>
              </w:rPr>
              <w:t>770</w:t>
            </w:r>
          </w:p>
        </w:tc>
        <w:tc>
          <w:tcPr>
            <w:tcW w:w="1417" w:type="dxa"/>
            <w:tcBorders>
              <w:top w:val="single" w:sz="4" w:space="0" w:color="auto"/>
              <w:left w:val="single" w:sz="4" w:space="0" w:color="auto"/>
              <w:bottom w:val="single" w:sz="4" w:space="0" w:color="auto"/>
              <w:right w:val="single" w:sz="4" w:space="0" w:color="auto"/>
            </w:tcBorders>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highlight w:val="yellow"/>
                <w:lang w:val="uk-UA" w:eastAsia="ru-RU"/>
              </w:rPr>
            </w:pPr>
            <w:r w:rsidRPr="00012D9A">
              <w:rPr>
                <w:rFonts w:ascii="Times New Roman" w:eastAsia="Times New Roman" w:hAnsi="Times New Roman" w:cs="Times New Roman"/>
                <w:lang w:val="uk-UA" w:eastAsia="ru-RU"/>
              </w:rPr>
              <w:t>805</w:t>
            </w:r>
          </w:p>
        </w:tc>
        <w:tc>
          <w:tcPr>
            <w:tcW w:w="1418" w:type="dxa"/>
            <w:tcBorders>
              <w:top w:val="single" w:sz="4" w:space="0" w:color="auto"/>
              <w:left w:val="single" w:sz="4" w:space="0" w:color="auto"/>
              <w:bottom w:val="single" w:sz="4" w:space="0" w:color="auto"/>
              <w:right w:val="single" w:sz="4" w:space="0" w:color="auto"/>
            </w:tcBorders>
          </w:tcPr>
          <w:p w:rsidR="000248D1" w:rsidRPr="00012D9A"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w:t>
            </w:r>
          </w:p>
        </w:tc>
        <w:tc>
          <w:tcPr>
            <w:tcW w:w="1275" w:type="dxa"/>
            <w:tcBorders>
              <w:top w:val="single" w:sz="4" w:space="0" w:color="auto"/>
              <w:left w:val="single" w:sz="4" w:space="0" w:color="auto"/>
              <w:bottom w:val="single" w:sz="4" w:space="0" w:color="auto"/>
              <w:right w:val="single" w:sz="4" w:space="0" w:color="auto"/>
            </w:tcBorders>
          </w:tcPr>
          <w:p w:rsidR="000248D1" w:rsidRPr="00012D9A"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w:t>
            </w:r>
          </w:p>
        </w:tc>
      </w:tr>
      <w:tr w:rsidR="000248D1" w:rsidRPr="00775B12" w:rsidTr="005A64EE">
        <w:tc>
          <w:tcPr>
            <w:tcW w:w="8472" w:type="dxa"/>
            <w:gridSpan w:val="4"/>
            <w:tcBorders>
              <w:top w:val="single" w:sz="4" w:space="0" w:color="auto"/>
              <w:left w:val="single" w:sz="4" w:space="0" w:color="auto"/>
              <w:bottom w:val="single" w:sz="4" w:space="0" w:color="auto"/>
              <w:right w:val="single" w:sz="4" w:space="0" w:color="auto"/>
            </w:tcBorders>
            <w:hideMark/>
          </w:tcPr>
          <w:p w:rsidR="000248D1" w:rsidRDefault="000248D1" w:rsidP="00775B12">
            <w:pPr>
              <w:widowControl w:val="0"/>
              <w:snapToGrid w:val="0"/>
              <w:spacing w:after="160" w:line="300" w:lineRule="auto"/>
              <w:ind w:firstLine="34"/>
              <w:jc w:val="both"/>
              <w:rPr>
                <w:rFonts w:ascii="Times New Roman" w:eastAsia="Times New Roman" w:hAnsi="Times New Roman" w:cs="Times New Roman"/>
                <w:i/>
                <w:lang w:val="uk-UA" w:eastAsia="ru-RU"/>
              </w:rPr>
            </w:pPr>
            <w:r>
              <w:rPr>
                <w:rFonts w:ascii="Times New Roman" w:eastAsia="Times New Roman" w:hAnsi="Times New Roman" w:cs="Times New Roman"/>
                <w:i/>
                <w:lang w:val="uk-UA" w:eastAsia="ru-RU"/>
              </w:rPr>
              <w:t xml:space="preserve">                                                                    </w:t>
            </w:r>
            <w:r w:rsidRPr="00775B12">
              <w:rPr>
                <w:rFonts w:ascii="Times New Roman" w:eastAsia="Times New Roman" w:hAnsi="Times New Roman" w:cs="Times New Roman"/>
                <w:i/>
                <w:lang w:val="uk-UA" w:eastAsia="ru-RU"/>
              </w:rPr>
              <w:t>Варіативний складник</w:t>
            </w:r>
          </w:p>
        </w:tc>
        <w:tc>
          <w:tcPr>
            <w:tcW w:w="1275" w:type="dxa"/>
            <w:tcBorders>
              <w:top w:val="single" w:sz="4" w:space="0" w:color="auto"/>
              <w:left w:val="single" w:sz="4" w:space="0" w:color="auto"/>
              <w:bottom w:val="single" w:sz="4" w:space="0" w:color="auto"/>
              <w:right w:val="single" w:sz="4" w:space="0" w:color="auto"/>
            </w:tcBorders>
          </w:tcPr>
          <w:p w:rsidR="000248D1" w:rsidRDefault="000248D1" w:rsidP="00775B12">
            <w:pPr>
              <w:widowControl w:val="0"/>
              <w:snapToGrid w:val="0"/>
              <w:spacing w:after="160" w:line="300" w:lineRule="auto"/>
              <w:ind w:firstLine="34"/>
              <w:jc w:val="both"/>
              <w:rPr>
                <w:rFonts w:ascii="Times New Roman" w:eastAsia="Times New Roman" w:hAnsi="Times New Roman" w:cs="Times New Roman"/>
                <w:i/>
                <w:lang w:val="uk-UA" w:eastAsia="ru-RU"/>
              </w:rPr>
            </w:pPr>
          </w:p>
        </w:tc>
      </w:tr>
      <w:tr w:rsidR="000248D1" w:rsidRPr="00775B12" w:rsidTr="008A0568">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35</w:t>
            </w:r>
          </w:p>
        </w:tc>
        <w:tc>
          <w:tcPr>
            <w:tcW w:w="1417" w:type="dxa"/>
            <w:tcBorders>
              <w:top w:val="single" w:sz="4" w:space="0" w:color="auto"/>
              <w:left w:val="single" w:sz="4" w:space="0" w:color="auto"/>
              <w:bottom w:val="single" w:sz="4" w:space="0" w:color="auto"/>
              <w:right w:val="single" w:sz="4" w:space="0" w:color="auto"/>
            </w:tcBorders>
            <w:vAlign w:val="center"/>
          </w:tcPr>
          <w:p w:rsidR="000248D1" w:rsidRPr="00775B12" w:rsidRDefault="000248D1" w:rsidP="00775B12">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tc>
        <w:tc>
          <w:tcPr>
            <w:tcW w:w="1418" w:type="dxa"/>
            <w:tcBorders>
              <w:top w:val="single" w:sz="4" w:space="0" w:color="auto"/>
              <w:left w:val="single" w:sz="4" w:space="0" w:color="auto"/>
              <w:bottom w:val="single" w:sz="4" w:space="0" w:color="auto"/>
              <w:right w:val="single" w:sz="4" w:space="0" w:color="auto"/>
            </w:tcBorders>
            <w:vAlign w:val="center"/>
          </w:tcPr>
          <w:p w:rsidR="000248D1" w:rsidRDefault="000248D1" w:rsidP="00A578E0">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Default="000248D1" w:rsidP="00A578E0">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tc>
        <w:tc>
          <w:tcPr>
            <w:tcW w:w="1275" w:type="dxa"/>
            <w:tcBorders>
              <w:top w:val="single" w:sz="4" w:space="0" w:color="auto"/>
              <w:left w:val="single" w:sz="4" w:space="0" w:color="auto"/>
              <w:bottom w:val="single" w:sz="4" w:space="0" w:color="auto"/>
              <w:right w:val="single" w:sz="4" w:space="0" w:color="auto"/>
            </w:tcBorders>
            <w:vAlign w:val="center"/>
          </w:tcPr>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p>
          <w:p w:rsidR="000248D1" w:rsidRDefault="000248D1" w:rsidP="00E76101">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tc>
      </w:tr>
      <w:tr w:rsidR="000248D1" w:rsidRPr="00775B12" w:rsidTr="008A0568">
        <w:tc>
          <w:tcPr>
            <w:tcW w:w="4503" w:type="dxa"/>
            <w:tcBorders>
              <w:top w:val="single" w:sz="4" w:space="0" w:color="auto"/>
              <w:left w:val="single" w:sz="4" w:space="0" w:color="auto"/>
              <w:bottom w:val="single" w:sz="4" w:space="0" w:color="auto"/>
              <w:right w:val="single" w:sz="4" w:space="0" w:color="auto"/>
            </w:tcBorders>
            <w:hideMark/>
          </w:tcPr>
          <w:p w:rsidR="000248D1" w:rsidRPr="00775B12" w:rsidRDefault="000248D1" w:rsidP="00775B12">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48D1" w:rsidRPr="00775B12" w:rsidRDefault="000248D1" w:rsidP="00775B12">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20/700 </w:t>
            </w:r>
          </w:p>
        </w:tc>
        <w:tc>
          <w:tcPr>
            <w:tcW w:w="1417" w:type="dxa"/>
            <w:tcBorders>
              <w:top w:val="single" w:sz="4" w:space="0" w:color="auto"/>
              <w:left w:val="single" w:sz="4" w:space="0" w:color="auto"/>
              <w:bottom w:val="single" w:sz="4" w:space="0" w:color="auto"/>
              <w:right w:val="single" w:sz="4" w:space="0" w:color="auto"/>
            </w:tcBorders>
            <w:vAlign w:val="center"/>
          </w:tcPr>
          <w:p w:rsidR="000248D1" w:rsidRPr="00775B12" w:rsidRDefault="000248D1" w:rsidP="00775B12">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22/770</w:t>
            </w:r>
          </w:p>
        </w:tc>
        <w:tc>
          <w:tcPr>
            <w:tcW w:w="1418" w:type="dxa"/>
            <w:tcBorders>
              <w:top w:val="single" w:sz="4" w:space="0" w:color="auto"/>
              <w:left w:val="single" w:sz="4" w:space="0" w:color="auto"/>
              <w:bottom w:val="single" w:sz="4" w:space="0" w:color="auto"/>
              <w:right w:val="single" w:sz="4" w:space="0" w:color="auto"/>
            </w:tcBorders>
            <w:vAlign w:val="center"/>
          </w:tcPr>
          <w:p w:rsidR="000248D1" w:rsidRPr="00A578E0" w:rsidRDefault="000248D1" w:rsidP="00A578E0">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23/805</w:t>
            </w:r>
          </w:p>
        </w:tc>
        <w:tc>
          <w:tcPr>
            <w:tcW w:w="1275" w:type="dxa"/>
            <w:tcBorders>
              <w:top w:val="single" w:sz="4" w:space="0" w:color="auto"/>
              <w:left w:val="single" w:sz="4" w:space="0" w:color="auto"/>
              <w:bottom w:val="single" w:sz="4" w:space="0" w:color="auto"/>
              <w:right w:val="single" w:sz="4" w:space="0" w:color="auto"/>
            </w:tcBorders>
            <w:vAlign w:val="center"/>
          </w:tcPr>
          <w:p w:rsidR="000248D1" w:rsidRPr="00A578E0" w:rsidRDefault="000248D1" w:rsidP="00E76101">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23/805</w:t>
            </w:r>
          </w:p>
        </w:tc>
      </w:tr>
      <w:tr w:rsidR="000248D1" w:rsidRPr="00775B12" w:rsidTr="008A0568">
        <w:tc>
          <w:tcPr>
            <w:tcW w:w="4503" w:type="dxa"/>
            <w:tcBorders>
              <w:top w:val="single" w:sz="4" w:space="0" w:color="auto"/>
              <w:left w:val="single" w:sz="4" w:space="0" w:color="auto"/>
              <w:bottom w:val="single" w:sz="4" w:space="0" w:color="auto"/>
              <w:right w:val="single" w:sz="4" w:space="0" w:color="auto"/>
            </w:tcBorders>
            <w:vAlign w:val="center"/>
            <w:hideMark/>
          </w:tcPr>
          <w:p w:rsidR="000248D1" w:rsidRPr="00775B12" w:rsidRDefault="000248D1" w:rsidP="00775B12">
            <w:pPr>
              <w:widowControl w:val="0"/>
              <w:snapToGrid w:val="0"/>
              <w:spacing w:before="100" w:beforeAutospacing="1" w:after="100" w:afterAutospacing="1"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48D1" w:rsidRPr="00775B12" w:rsidRDefault="000248D1" w:rsidP="00775B12">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805 </w:t>
            </w:r>
          </w:p>
        </w:tc>
        <w:tc>
          <w:tcPr>
            <w:tcW w:w="1417" w:type="dxa"/>
            <w:tcBorders>
              <w:top w:val="single" w:sz="4" w:space="0" w:color="auto"/>
              <w:left w:val="single" w:sz="4" w:space="0" w:color="auto"/>
              <w:bottom w:val="single" w:sz="4" w:space="0" w:color="auto"/>
              <w:right w:val="single" w:sz="4" w:space="0" w:color="auto"/>
            </w:tcBorders>
            <w:vAlign w:val="center"/>
          </w:tcPr>
          <w:p w:rsidR="000248D1" w:rsidRPr="00775B12" w:rsidRDefault="000248D1" w:rsidP="00775B12">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875</w:t>
            </w:r>
          </w:p>
        </w:tc>
        <w:tc>
          <w:tcPr>
            <w:tcW w:w="1418" w:type="dxa"/>
            <w:tcBorders>
              <w:top w:val="single" w:sz="4" w:space="0" w:color="auto"/>
              <w:left w:val="single" w:sz="4" w:space="0" w:color="auto"/>
              <w:bottom w:val="single" w:sz="4" w:space="0" w:color="auto"/>
              <w:right w:val="single" w:sz="4" w:space="0" w:color="auto"/>
            </w:tcBorders>
            <w:vAlign w:val="center"/>
          </w:tcPr>
          <w:p w:rsidR="000248D1" w:rsidRDefault="000248D1" w:rsidP="00A578E0">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910</w:t>
            </w:r>
          </w:p>
        </w:tc>
        <w:tc>
          <w:tcPr>
            <w:tcW w:w="1275" w:type="dxa"/>
            <w:tcBorders>
              <w:top w:val="single" w:sz="4" w:space="0" w:color="auto"/>
              <w:left w:val="single" w:sz="4" w:space="0" w:color="auto"/>
              <w:bottom w:val="single" w:sz="4" w:space="0" w:color="auto"/>
              <w:right w:val="single" w:sz="4" w:space="0" w:color="auto"/>
            </w:tcBorders>
            <w:vAlign w:val="center"/>
          </w:tcPr>
          <w:p w:rsidR="000248D1" w:rsidRDefault="000248D1" w:rsidP="00E76101">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Pr>
                <w:rFonts w:ascii="Times New Roman" w:hAnsi="Times New Roman" w:cs="Times New Roman"/>
                <w:sz w:val="24"/>
                <w:szCs w:val="24"/>
              </w:rPr>
              <w:t>910</w:t>
            </w:r>
          </w:p>
        </w:tc>
      </w:tr>
    </w:tbl>
    <w:p w:rsidR="00600077" w:rsidRPr="00600077" w:rsidRDefault="00600077" w:rsidP="00600077">
      <w:pPr>
        <w:keepNext/>
        <w:keepLines/>
        <w:spacing w:after="0" w:line="240" w:lineRule="auto"/>
        <w:outlineLvl w:val="0"/>
        <w:rPr>
          <w:rFonts w:ascii="Times New Roman" w:eastAsia="Times New Roman" w:hAnsi="Times New Roman" w:cs="Times New Roman"/>
          <w:b/>
          <w:sz w:val="28"/>
          <w:szCs w:val="28"/>
          <w:lang w:val="uk-UA"/>
        </w:rPr>
      </w:pPr>
    </w:p>
    <w:p w:rsidR="00600077" w:rsidRDefault="00600077" w:rsidP="004925F8">
      <w:pPr>
        <w:spacing w:after="0" w:line="240" w:lineRule="auto"/>
        <w:rPr>
          <w:rFonts w:ascii="Times New Roman" w:eastAsia="Times New Roman" w:hAnsi="Times New Roman" w:cs="Times New Roman"/>
          <w:sz w:val="28"/>
          <w:szCs w:val="28"/>
          <w:lang w:val="uk-UA" w:eastAsia="ru-RU"/>
        </w:rPr>
      </w:pPr>
    </w:p>
    <w:p w:rsidR="00600077" w:rsidRDefault="00600077"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600077" w:rsidRDefault="00600077"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0248D1" w:rsidRDefault="000248D1"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0248D1" w:rsidRDefault="000248D1" w:rsidP="00C21080">
      <w:pPr>
        <w:shd w:val="clear" w:color="auto" w:fill="FFFFFF"/>
        <w:spacing w:after="0" w:line="240" w:lineRule="auto"/>
        <w:ind w:left="5670"/>
        <w:jc w:val="right"/>
        <w:rPr>
          <w:rFonts w:ascii="Times New Roman" w:eastAsia="Calibri" w:hAnsi="Times New Roman" w:cs="Times New Roman"/>
          <w:sz w:val="28"/>
          <w:szCs w:val="28"/>
          <w:lang w:val="uk-UA"/>
        </w:rPr>
      </w:pPr>
    </w:p>
    <w:p w:rsidR="00C26859" w:rsidRPr="00215293" w:rsidRDefault="00C26859" w:rsidP="00C21080">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 xml:space="preserve">Таблиця </w:t>
      </w:r>
      <w:r>
        <w:rPr>
          <w:rFonts w:ascii="Times New Roman" w:eastAsia="Calibri" w:hAnsi="Times New Roman" w:cs="Times New Roman"/>
          <w:sz w:val="28"/>
          <w:szCs w:val="28"/>
          <w:lang w:val="uk-UA"/>
        </w:rPr>
        <w:t>2</w:t>
      </w:r>
    </w:p>
    <w:p w:rsidR="00C26859" w:rsidRDefault="00C26859" w:rsidP="00C21080">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C26859" w:rsidRPr="00215293" w:rsidRDefault="00C26859" w:rsidP="00C26859">
      <w:pPr>
        <w:shd w:val="clear" w:color="auto" w:fill="FFFFFF"/>
        <w:spacing w:after="0" w:line="240" w:lineRule="auto"/>
        <w:ind w:left="5670"/>
        <w:jc w:val="center"/>
        <w:rPr>
          <w:rFonts w:ascii="Times New Roman" w:eastAsia="Calibri" w:hAnsi="Times New Roman" w:cs="Times New Roman"/>
          <w:sz w:val="28"/>
          <w:szCs w:val="28"/>
          <w:lang w:val="uk-UA"/>
        </w:rPr>
      </w:pPr>
    </w:p>
    <w:p w:rsidR="00C26859" w:rsidRPr="00C26859" w:rsidRDefault="004B5613" w:rsidP="00C26859">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w:t>
      </w:r>
      <w:r w:rsidR="00C26859" w:rsidRPr="00C26859">
        <w:rPr>
          <w:rFonts w:ascii="Times New Roman" w:eastAsia="Calibri" w:hAnsi="Times New Roman" w:cs="Times New Roman"/>
          <w:b/>
          <w:sz w:val="28"/>
          <w:szCs w:val="28"/>
          <w:lang w:val="uk-UA"/>
        </w:rPr>
        <w:t>авчальн</w:t>
      </w:r>
      <w:r w:rsidR="00A578E0">
        <w:rPr>
          <w:rFonts w:ascii="Times New Roman" w:eastAsia="Calibri" w:hAnsi="Times New Roman" w:cs="Times New Roman"/>
          <w:b/>
          <w:sz w:val="28"/>
          <w:szCs w:val="28"/>
          <w:lang w:val="uk-UA"/>
        </w:rPr>
        <w:t>і</w:t>
      </w:r>
      <w:r w:rsidR="00C26859" w:rsidRPr="00C26859">
        <w:rPr>
          <w:rFonts w:ascii="Times New Roman" w:eastAsia="Calibri" w:hAnsi="Times New Roman" w:cs="Times New Roman"/>
          <w:b/>
          <w:sz w:val="28"/>
          <w:szCs w:val="28"/>
          <w:lang w:val="uk-UA"/>
        </w:rPr>
        <w:t xml:space="preserve"> програм</w:t>
      </w:r>
      <w:r w:rsidR="00A578E0">
        <w:rPr>
          <w:rFonts w:ascii="Times New Roman" w:eastAsia="Calibri" w:hAnsi="Times New Roman" w:cs="Times New Roman"/>
          <w:b/>
          <w:sz w:val="28"/>
          <w:szCs w:val="28"/>
          <w:lang w:val="uk-UA"/>
        </w:rPr>
        <w:t>и</w:t>
      </w:r>
      <w:r w:rsidR="00C26859" w:rsidRPr="00C26859">
        <w:rPr>
          <w:rFonts w:ascii="Times New Roman" w:eastAsia="Calibri" w:hAnsi="Times New Roman" w:cs="Times New Roman"/>
          <w:b/>
          <w:sz w:val="28"/>
          <w:szCs w:val="28"/>
          <w:lang w:val="uk-UA"/>
        </w:rPr>
        <w:t xml:space="preserve"> </w:t>
      </w:r>
    </w:p>
    <w:p w:rsidR="00C26859" w:rsidRDefault="00C26859" w:rsidP="00C26859">
      <w:pPr>
        <w:spacing w:after="0" w:line="240" w:lineRule="auto"/>
        <w:jc w:val="center"/>
        <w:rPr>
          <w:rFonts w:ascii="Times New Roman" w:eastAsia="Calibri" w:hAnsi="Times New Roman" w:cs="Times New Roman"/>
          <w:b/>
          <w:sz w:val="28"/>
          <w:szCs w:val="28"/>
          <w:lang w:val="uk-UA"/>
        </w:rPr>
      </w:pPr>
      <w:r w:rsidRPr="00C26859">
        <w:rPr>
          <w:rFonts w:ascii="Times New Roman" w:eastAsia="Calibri" w:hAnsi="Times New Roman" w:cs="Times New Roman"/>
          <w:b/>
          <w:sz w:val="28"/>
          <w:szCs w:val="28"/>
          <w:lang w:val="uk-UA"/>
        </w:rPr>
        <w:t xml:space="preserve">для учнів </w:t>
      </w:r>
      <w:r w:rsidR="00107056">
        <w:rPr>
          <w:rFonts w:ascii="Times New Roman" w:eastAsia="Calibri" w:hAnsi="Times New Roman" w:cs="Times New Roman"/>
          <w:b/>
          <w:sz w:val="28"/>
          <w:szCs w:val="28"/>
          <w:lang w:val="uk-UA"/>
        </w:rPr>
        <w:t>І</w:t>
      </w:r>
      <w:r w:rsidR="00107056" w:rsidRPr="00C26859">
        <w:rPr>
          <w:rFonts w:ascii="Times New Roman" w:eastAsia="Calibri" w:hAnsi="Times New Roman" w:cs="Times New Roman"/>
          <w:b/>
          <w:sz w:val="28"/>
          <w:szCs w:val="28"/>
          <w:lang w:val="uk-UA"/>
        </w:rPr>
        <w:t xml:space="preserve"> ступеня </w:t>
      </w:r>
    </w:p>
    <w:p w:rsidR="00C26859" w:rsidRDefault="004B5613" w:rsidP="00C26859">
      <w:pPr>
        <w:spacing w:after="0" w:line="240" w:lineRule="auto"/>
        <w:jc w:val="center"/>
        <w:rPr>
          <w:rFonts w:ascii="Times New Roman" w:eastAsia="Calibri" w:hAnsi="Times New Roman" w:cs="Times New Roman"/>
          <w:sz w:val="28"/>
          <w:szCs w:val="28"/>
          <w:lang w:val="uk-UA"/>
        </w:rPr>
      </w:pPr>
      <w:r w:rsidRPr="004B5613">
        <w:rPr>
          <w:rFonts w:ascii="Times New Roman" w:eastAsia="Calibri" w:hAnsi="Times New Roman" w:cs="Times New Roman"/>
          <w:sz w:val="28"/>
          <w:szCs w:val="28"/>
          <w:lang w:val="uk-UA"/>
        </w:rPr>
        <w:t>(</w:t>
      </w:r>
      <w:r w:rsidR="00A578E0">
        <w:rPr>
          <w:rFonts w:ascii="Times New Roman" w:eastAsia="Calibri" w:hAnsi="Times New Roman" w:cs="Times New Roman"/>
          <w:sz w:val="28"/>
          <w:szCs w:val="28"/>
          <w:lang w:val="uk-UA"/>
        </w:rPr>
        <w:t>затверджені</w:t>
      </w:r>
      <w:r>
        <w:rPr>
          <w:rFonts w:ascii="Times New Roman" w:eastAsia="Calibri" w:hAnsi="Times New Roman" w:cs="Times New Roman"/>
          <w:sz w:val="28"/>
          <w:szCs w:val="28"/>
          <w:lang w:val="uk-UA"/>
        </w:rPr>
        <w:t xml:space="preserve"> </w:t>
      </w:r>
      <w:r w:rsidR="00A578E0">
        <w:rPr>
          <w:rFonts w:ascii="Times New Roman" w:eastAsia="Calibri" w:hAnsi="Times New Roman" w:cs="Times New Roman"/>
          <w:color w:val="00000A"/>
          <w:sz w:val="28"/>
          <w:szCs w:val="28"/>
        </w:rPr>
        <w:t>наказ</w:t>
      </w:r>
      <w:r w:rsidR="00A578E0">
        <w:rPr>
          <w:rFonts w:ascii="Times New Roman" w:eastAsia="Calibri" w:hAnsi="Times New Roman" w:cs="Times New Roman"/>
          <w:color w:val="00000A"/>
          <w:sz w:val="28"/>
          <w:szCs w:val="28"/>
          <w:lang w:val="uk-UA"/>
        </w:rPr>
        <w:t>ами</w:t>
      </w:r>
      <w:r>
        <w:rPr>
          <w:rFonts w:ascii="Times New Roman" w:eastAsia="Calibri" w:hAnsi="Times New Roman" w:cs="Times New Roman"/>
          <w:color w:val="00000A"/>
          <w:sz w:val="28"/>
          <w:szCs w:val="28"/>
        </w:rPr>
        <w:t xml:space="preserve"> МОН </w:t>
      </w:r>
      <w:r w:rsidRPr="006B545F">
        <w:rPr>
          <w:rFonts w:ascii="Times New Roman" w:eastAsia="Calibri" w:hAnsi="Times New Roman" w:cs="Times New Roman"/>
          <w:color w:val="00000A"/>
          <w:sz w:val="28"/>
          <w:szCs w:val="28"/>
        </w:rPr>
        <w:t>від</w:t>
      </w:r>
      <w:r w:rsidR="006B545F" w:rsidRPr="006B545F">
        <w:rPr>
          <w:rFonts w:ascii="Times New Roman" w:eastAsia="Calibri" w:hAnsi="Times New Roman" w:cs="Times New Roman"/>
          <w:color w:val="00000A"/>
          <w:sz w:val="28"/>
          <w:szCs w:val="28"/>
          <w:lang w:val="uk-UA"/>
        </w:rPr>
        <w:t xml:space="preserve"> </w:t>
      </w:r>
      <w:r w:rsidR="006B545F">
        <w:rPr>
          <w:rFonts w:ascii="Times New Roman" w:eastAsia="Calibri" w:hAnsi="Times New Roman" w:cs="Times New Roman"/>
          <w:color w:val="00000A"/>
          <w:sz w:val="28"/>
          <w:szCs w:val="28"/>
          <w:lang w:val="uk-UA"/>
        </w:rPr>
        <w:t xml:space="preserve">08.10.2019 року № 1272 та </w:t>
      </w:r>
      <w:r w:rsidR="006B545F" w:rsidRPr="006B545F">
        <w:rPr>
          <w:rFonts w:ascii="Times New Roman" w:eastAsia="Calibri" w:hAnsi="Times New Roman" w:cs="Times New Roman"/>
          <w:color w:val="00000A"/>
          <w:sz w:val="28"/>
          <w:szCs w:val="28"/>
          <w:lang w:val="uk-UA"/>
        </w:rPr>
        <w:t>№ 1273</w:t>
      </w:r>
      <w:r w:rsidRPr="004B5613">
        <w:rPr>
          <w:rFonts w:ascii="Times New Roman" w:eastAsia="Calibri" w:hAnsi="Times New Roman" w:cs="Times New Roman"/>
          <w:sz w:val="28"/>
          <w:szCs w:val="28"/>
          <w:lang w:val="uk-UA"/>
        </w:rPr>
        <w:t>)</w:t>
      </w:r>
    </w:p>
    <w:p w:rsidR="00A55C33" w:rsidRPr="004B5613" w:rsidRDefault="00A55C33" w:rsidP="00C26859">
      <w:pPr>
        <w:spacing w:after="0" w:line="240" w:lineRule="auto"/>
        <w:jc w:val="center"/>
        <w:rPr>
          <w:rFonts w:ascii="Times New Roman" w:eastAsia="Calibri" w:hAnsi="Times New Roman" w:cs="Times New Roman"/>
          <w:sz w:val="28"/>
          <w:szCs w:val="28"/>
          <w:lang w:val="uk-UA"/>
        </w:rPr>
      </w:pPr>
    </w:p>
    <w:tbl>
      <w:tblPr>
        <w:tblStyle w:val="a3"/>
        <w:tblW w:w="0" w:type="auto"/>
        <w:tblLook w:val="04A0" w:firstRow="1" w:lastRow="0" w:firstColumn="1" w:lastColumn="0" w:noHBand="0" w:noVBand="1"/>
      </w:tblPr>
      <w:tblGrid>
        <w:gridCol w:w="1526"/>
        <w:gridCol w:w="8045"/>
      </w:tblGrid>
      <w:tr w:rsidR="00123E43" w:rsidTr="00123E43">
        <w:tc>
          <w:tcPr>
            <w:tcW w:w="1526" w:type="dxa"/>
          </w:tcPr>
          <w:p w:rsidR="00123E43" w:rsidRDefault="00123E43" w:rsidP="00C26859">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045" w:type="dxa"/>
          </w:tcPr>
          <w:p w:rsidR="00123E43" w:rsidRDefault="00123E43" w:rsidP="00C26859">
            <w:pPr>
              <w:jc w:val="center"/>
              <w:rPr>
                <w:rFonts w:ascii="Times New Roman" w:hAnsi="Times New Roman" w:cs="Times New Roman"/>
                <w:sz w:val="28"/>
                <w:szCs w:val="28"/>
                <w:lang w:val="uk-UA"/>
              </w:rPr>
            </w:pPr>
            <w:r>
              <w:rPr>
                <w:rFonts w:ascii="Times New Roman" w:hAnsi="Times New Roman" w:cs="Times New Roman"/>
                <w:sz w:val="28"/>
                <w:szCs w:val="28"/>
                <w:lang w:val="uk-UA"/>
              </w:rPr>
              <w:t>Типова освітня програма</w:t>
            </w:r>
          </w:p>
        </w:tc>
      </w:tr>
      <w:tr w:rsidR="00123E43" w:rsidTr="00123E43">
        <w:tc>
          <w:tcPr>
            <w:tcW w:w="1526" w:type="dxa"/>
          </w:tcPr>
          <w:p w:rsidR="00123E43" w:rsidRDefault="00123E43" w:rsidP="00C26859">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045" w:type="dxa"/>
          </w:tcPr>
          <w:p w:rsidR="006B545F" w:rsidRDefault="00123E43" w:rsidP="00123E43">
            <w:pPr>
              <w:rPr>
                <w:rFonts w:ascii="Times New Roman" w:hAnsi="Times New Roman" w:cs="Times New Roman"/>
                <w:sz w:val="28"/>
                <w:szCs w:val="28"/>
                <w:lang w:val="uk-UA"/>
              </w:rPr>
            </w:pPr>
            <w:r>
              <w:rPr>
                <w:rFonts w:ascii="Times New Roman" w:hAnsi="Times New Roman" w:cs="Times New Roman"/>
                <w:sz w:val="28"/>
                <w:szCs w:val="28"/>
                <w:lang w:val="uk-UA"/>
              </w:rPr>
              <w:t>Типова освітня програма</w:t>
            </w:r>
            <w:r w:rsidR="00DC7FC1">
              <w:rPr>
                <w:rFonts w:ascii="Times New Roman" w:hAnsi="Times New Roman" w:cs="Times New Roman"/>
                <w:sz w:val="28"/>
                <w:szCs w:val="28"/>
                <w:lang w:val="uk-UA"/>
              </w:rPr>
              <w:t>,</w:t>
            </w:r>
            <w:r>
              <w:rPr>
                <w:rFonts w:ascii="Times New Roman" w:hAnsi="Times New Roman" w:cs="Times New Roman"/>
                <w:sz w:val="28"/>
                <w:szCs w:val="28"/>
                <w:lang w:val="uk-UA"/>
              </w:rPr>
              <w:t xml:space="preserve"> розроблена під керівництвом </w:t>
            </w:r>
          </w:p>
          <w:p w:rsidR="00123E43" w:rsidRDefault="00123E43" w:rsidP="00123E43">
            <w:pPr>
              <w:rPr>
                <w:rFonts w:ascii="Times New Roman" w:hAnsi="Times New Roman" w:cs="Times New Roman"/>
                <w:sz w:val="28"/>
                <w:szCs w:val="28"/>
                <w:lang w:val="uk-UA"/>
              </w:rPr>
            </w:pPr>
            <w:r>
              <w:rPr>
                <w:rFonts w:ascii="Times New Roman" w:hAnsi="Times New Roman" w:cs="Times New Roman"/>
                <w:sz w:val="28"/>
                <w:szCs w:val="28"/>
                <w:lang w:val="uk-UA"/>
              </w:rPr>
              <w:t>О.Я Савченко. 1-2 клас</w:t>
            </w:r>
          </w:p>
        </w:tc>
      </w:tr>
      <w:tr w:rsidR="00A578E0" w:rsidTr="00123E43">
        <w:tc>
          <w:tcPr>
            <w:tcW w:w="1526" w:type="dxa"/>
          </w:tcPr>
          <w:p w:rsidR="00A578E0" w:rsidRDefault="00A578E0" w:rsidP="00C26859">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045" w:type="dxa"/>
          </w:tcPr>
          <w:p w:rsidR="006B545F" w:rsidRDefault="006B545F" w:rsidP="00123E43">
            <w:pPr>
              <w:rPr>
                <w:rFonts w:ascii="Times New Roman" w:hAnsi="Times New Roman" w:cs="Times New Roman"/>
                <w:sz w:val="28"/>
                <w:szCs w:val="28"/>
                <w:lang w:val="uk-UA"/>
              </w:rPr>
            </w:pPr>
            <w:r>
              <w:rPr>
                <w:rFonts w:ascii="Times New Roman" w:hAnsi="Times New Roman" w:cs="Times New Roman"/>
                <w:sz w:val="28"/>
                <w:szCs w:val="28"/>
                <w:lang w:val="uk-UA"/>
              </w:rPr>
              <w:t xml:space="preserve">Типова освітня програма, розроблена під керівництвом </w:t>
            </w:r>
          </w:p>
          <w:p w:rsidR="00A578E0" w:rsidRDefault="006B545F" w:rsidP="00123E43">
            <w:pPr>
              <w:rPr>
                <w:rFonts w:ascii="Times New Roman" w:hAnsi="Times New Roman" w:cs="Times New Roman"/>
                <w:sz w:val="28"/>
                <w:szCs w:val="28"/>
                <w:lang w:val="uk-UA"/>
              </w:rPr>
            </w:pPr>
            <w:r>
              <w:rPr>
                <w:rFonts w:ascii="Times New Roman" w:hAnsi="Times New Roman" w:cs="Times New Roman"/>
                <w:sz w:val="28"/>
                <w:szCs w:val="28"/>
                <w:lang w:val="uk-UA"/>
              </w:rPr>
              <w:t>О.Я Савченко. 3-4 клас</w:t>
            </w:r>
          </w:p>
        </w:tc>
      </w:tr>
    </w:tbl>
    <w:p w:rsidR="00C26859" w:rsidRDefault="00C26859" w:rsidP="00C26859">
      <w:pPr>
        <w:spacing w:after="0" w:line="240" w:lineRule="auto"/>
        <w:jc w:val="center"/>
        <w:rPr>
          <w:rFonts w:ascii="Times New Roman" w:hAnsi="Times New Roman" w:cs="Times New Roman"/>
          <w:sz w:val="28"/>
          <w:szCs w:val="28"/>
          <w:lang w:val="uk-UA"/>
        </w:rPr>
      </w:pPr>
    </w:p>
    <w:p w:rsidR="00A55C33" w:rsidRDefault="00A55C33" w:rsidP="00A55C33">
      <w:pPr>
        <w:suppressAutoHyphens/>
        <w:spacing w:after="0" w:line="240" w:lineRule="auto"/>
        <w:ind w:firstLine="709"/>
        <w:jc w:val="center"/>
        <w:rPr>
          <w:rFonts w:ascii="Times New Roman" w:eastAsia="Times New Roman" w:hAnsi="Times New Roman" w:cs="Times New Roman"/>
          <w:sz w:val="24"/>
          <w:szCs w:val="24"/>
          <w:lang w:val="uk-UA"/>
        </w:rPr>
      </w:pPr>
    </w:p>
    <w:p w:rsidR="00DC7FC1" w:rsidRDefault="00DC7FC1" w:rsidP="004D21B0">
      <w:pPr>
        <w:spacing w:after="0" w:line="240" w:lineRule="auto"/>
        <w:jc w:val="center"/>
        <w:rPr>
          <w:rFonts w:ascii="Times New Roman" w:eastAsia="Times New Roman" w:hAnsi="Times New Roman" w:cs="Times New Roman"/>
          <w:sz w:val="24"/>
          <w:szCs w:val="24"/>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Pr="00215293"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lastRenderedPageBreak/>
        <w:t xml:space="preserve">Таблиця </w:t>
      </w:r>
      <w:r>
        <w:rPr>
          <w:rFonts w:ascii="Times New Roman" w:eastAsia="Calibri" w:hAnsi="Times New Roman" w:cs="Times New Roman"/>
          <w:sz w:val="28"/>
          <w:szCs w:val="28"/>
          <w:lang w:val="uk-UA"/>
        </w:rPr>
        <w:t>3</w:t>
      </w: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8341EA" w:rsidRDefault="008341EA" w:rsidP="008341EA">
      <w:pPr>
        <w:shd w:val="clear" w:color="auto" w:fill="FFFFFF"/>
        <w:spacing w:after="0" w:line="240" w:lineRule="auto"/>
        <w:ind w:left="5670"/>
        <w:jc w:val="right"/>
        <w:rPr>
          <w:rFonts w:ascii="Times New Roman" w:eastAsia="Calibri" w:hAnsi="Times New Roman" w:cs="Times New Roman"/>
          <w:sz w:val="28"/>
          <w:szCs w:val="28"/>
          <w:lang w:val="uk-UA"/>
        </w:rPr>
      </w:pPr>
    </w:p>
    <w:p w:rsidR="008341EA" w:rsidRDefault="008341EA" w:rsidP="008341EA">
      <w:pPr>
        <w:pStyle w:val="21"/>
        <w:tabs>
          <w:tab w:val="left" w:pos="7650"/>
          <w:tab w:val="left" w:pos="7958"/>
        </w:tabs>
        <w:spacing w:before="1" w:line="230" w:lineRule="auto"/>
        <w:ind w:right="1454"/>
        <w:jc w:val="center"/>
        <w:rPr>
          <w:spacing w:val="-1"/>
        </w:rPr>
      </w:pPr>
      <w:r w:rsidRPr="008341EA">
        <w:rPr>
          <w:spacing w:val="-1"/>
        </w:rPr>
        <w:t xml:space="preserve">Рамка оцінювання результатів навчання </w:t>
      </w:r>
    </w:p>
    <w:p w:rsidR="008341EA" w:rsidRPr="008341EA" w:rsidRDefault="008341EA" w:rsidP="008341EA">
      <w:pPr>
        <w:pStyle w:val="21"/>
        <w:tabs>
          <w:tab w:val="left" w:pos="7650"/>
          <w:tab w:val="left" w:pos="7958"/>
        </w:tabs>
        <w:spacing w:before="1" w:line="230" w:lineRule="auto"/>
        <w:ind w:right="1454"/>
        <w:jc w:val="center"/>
        <w:rPr>
          <w:spacing w:val="13"/>
          <w:w w:val="95"/>
          <w:position w:val="2"/>
        </w:rPr>
      </w:pPr>
      <w:r w:rsidRPr="008341EA">
        <w:rPr>
          <w:spacing w:val="-1"/>
        </w:rPr>
        <w:t>учнів 1-4 класів</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0"/>
        <w:gridCol w:w="8213"/>
      </w:tblGrid>
      <w:tr w:rsidR="008341EA" w:rsidRPr="00AB6C84" w:rsidTr="00E76101">
        <w:trPr>
          <w:trHeight w:val="834"/>
        </w:trPr>
        <w:tc>
          <w:tcPr>
            <w:tcW w:w="1680" w:type="dxa"/>
          </w:tcPr>
          <w:p w:rsidR="008341EA" w:rsidRDefault="008341EA" w:rsidP="00E76101">
            <w:pPr>
              <w:pStyle w:val="TableParagraph"/>
              <w:spacing w:before="7"/>
            </w:pPr>
          </w:p>
          <w:p w:rsidR="008341EA" w:rsidRPr="00FF19E8" w:rsidRDefault="008341EA" w:rsidP="00E76101">
            <w:pPr>
              <w:pStyle w:val="TableParagraph"/>
              <w:ind w:left="147"/>
              <w:rPr>
                <w:b/>
              </w:rPr>
            </w:pPr>
            <w:r w:rsidRPr="00FF19E8">
              <w:rPr>
                <w:b/>
                <w:w w:val="105"/>
              </w:rPr>
              <w:t>Рівень результатів</w:t>
            </w:r>
          </w:p>
          <w:p w:rsidR="008341EA" w:rsidRDefault="008341EA" w:rsidP="00E76101">
            <w:pPr>
              <w:pStyle w:val="TableParagraph"/>
              <w:spacing w:before="3" w:line="276" w:lineRule="exact"/>
              <w:ind w:left="133"/>
              <w:rPr>
                <w:b/>
                <w:sz w:val="24"/>
              </w:rPr>
            </w:pPr>
            <w:r w:rsidRPr="00FF19E8">
              <w:rPr>
                <w:b/>
              </w:rPr>
              <w:t>навчання</w:t>
            </w:r>
          </w:p>
        </w:tc>
        <w:tc>
          <w:tcPr>
            <w:tcW w:w="8213" w:type="dxa"/>
            <w:tcBorders>
              <w:bottom w:val="nil"/>
            </w:tcBorders>
          </w:tcPr>
          <w:p w:rsidR="008341EA" w:rsidRPr="00AB6C84" w:rsidRDefault="008341EA" w:rsidP="00E76101">
            <w:pPr>
              <w:pStyle w:val="TableParagraph"/>
              <w:spacing w:before="7"/>
              <w:rPr>
                <w:sz w:val="24"/>
                <w:szCs w:val="24"/>
              </w:rPr>
            </w:pPr>
          </w:p>
          <w:p w:rsidR="008341EA" w:rsidRPr="00AB6C84" w:rsidRDefault="008341EA" w:rsidP="00E76101">
            <w:pPr>
              <w:pStyle w:val="TableParagraph"/>
              <w:ind w:left="1272"/>
              <w:rPr>
                <w:b/>
                <w:sz w:val="24"/>
                <w:szCs w:val="24"/>
              </w:rPr>
            </w:pPr>
            <w:r w:rsidRPr="00AB6C84">
              <w:rPr>
                <w:b/>
                <w:w w:val="95"/>
                <w:sz w:val="24"/>
                <w:szCs w:val="24"/>
              </w:rPr>
              <w:t>Характеристика</w:t>
            </w:r>
            <w:r w:rsidRPr="00AB6C84">
              <w:rPr>
                <w:b/>
                <w:spacing w:val="2"/>
                <w:w w:val="95"/>
                <w:sz w:val="24"/>
                <w:szCs w:val="24"/>
              </w:rPr>
              <w:t xml:space="preserve"> </w:t>
            </w:r>
            <w:r w:rsidRPr="00AB6C84">
              <w:rPr>
                <w:b/>
                <w:w w:val="95"/>
                <w:sz w:val="24"/>
                <w:szCs w:val="24"/>
              </w:rPr>
              <w:t>рівня</w:t>
            </w:r>
            <w:r w:rsidRPr="00AB6C84">
              <w:rPr>
                <w:b/>
                <w:spacing w:val="5"/>
                <w:w w:val="95"/>
                <w:sz w:val="24"/>
                <w:szCs w:val="24"/>
              </w:rPr>
              <w:t xml:space="preserve"> </w:t>
            </w:r>
            <w:r w:rsidRPr="00AB6C84">
              <w:rPr>
                <w:b/>
                <w:w w:val="95"/>
                <w:sz w:val="24"/>
                <w:szCs w:val="24"/>
              </w:rPr>
              <w:t>результатів</w:t>
            </w:r>
            <w:r w:rsidRPr="00AB6C84">
              <w:rPr>
                <w:b/>
                <w:spacing w:val="15"/>
                <w:w w:val="95"/>
                <w:sz w:val="24"/>
                <w:szCs w:val="24"/>
              </w:rPr>
              <w:t xml:space="preserve"> </w:t>
            </w:r>
            <w:r w:rsidRPr="00AB6C84">
              <w:rPr>
                <w:b/>
                <w:w w:val="95"/>
                <w:sz w:val="24"/>
                <w:szCs w:val="24"/>
              </w:rPr>
              <w:t>навчання</w:t>
            </w:r>
            <w:r w:rsidRPr="00AB6C84">
              <w:rPr>
                <w:b/>
                <w:spacing w:val="6"/>
                <w:w w:val="95"/>
                <w:sz w:val="24"/>
                <w:szCs w:val="24"/>
              </w:rPr>
              <w:t xml:space="preserve"> </w:t>
            </w:r>
            <w:r w:rsidRPr="00AB6C84">
              <w:rPr>
                <w:b/>
                <w:w w:val="95"/>
                <w:sz w:val="24"/>
                <w:szCs w:val="24"/>
              </w:rPr>
              <w:t>учня/учениці</w:t>
            </w:r>
          </w:p>
        </w:tc>
      </w:tr>
      <w:tr w:rsidR="008341EA" w:rsidRPr="00E43BC6" w:rsidTr="00E76101">
        <w:trPr>
          <w:trHeight w:val="6506"/>
        </w:trPr>
        <w:tc>
          <w:tcPr>
            <w:tcW w:w="1680" w:type="dxa"/>
            <w:tcBorders>
              <w:bottom w:val="single" w:sz="6" w:space="0" w:color="000000"/>
            </w:tcBorders>
          </w:tcPr>
          <w:p w:rsidR="008341EA" w:rsidRDefault="008341EA" w:rsidP="00E76101">
            <w:pPr>
              <w:pStyle w:val="TableParagraph"/>
              <w:spacing w:before="6"/>
              <w:rPr>
                <w:sz w:val="4"/>
              </w:rPr>
            </w:pPr>
          </w:p>
          <w:p w:rsidR="008341EA" w:rsidRDefault="008341EA" w:rsidP="00E76101">
            <w:pPr>
              <w:pStyle w:val="TableParagraph"/>
              <w:spacing w:line="192" w:lineRule="exact"/>
              <w:ind w:left="136"/>
              <w:rPr>
                <w:sz w:val="19"/>
              </w:rPr>
            </w:pPr>
            <w:r>
              <w:rPr>
                <w:noProof/>
                <w:position w:val="-3"/>
                <w:sz w:val="19"/>
                <w:lang w:val="ru-RU" w:eastAsia="ru-RU"/>
              </w:rPr>
              <w:drawing>
                <wp:inline distT="0" distB="0" distL="0" distR="0">
                  <wp:extent cx="664463" cy="121920"/>
                  <wp:effectExtent l="0" t="0" r="0" b="0"/>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4" cstate="print"/>
                          <a:stretch>
                            <a:fillRect/>
                          </a:stretch>
                        </pic:blipFill>
                        <pic:spPr>
                          <a:xfrm>
                            <a:off x="0" y="0"/>
                            <a:ext cx="664463" cy="121920"/>
                          </a:xfrm>
                          <a:prstGeom prst="rect">
                            <a:avLst/>
                          </a:prstGeom>
                        </pic:spPr>
                      </pic:pic>
                    </a:graphicData>
                  </a:graphic>
                </wp:inline>
              </w:drawing>
            </w:r>
          </w:p>
        </w:tc>
        <w:tc>
          <w:tcPr>
            <w:tcW w:w="8213" w:type="dxa"/>
            <w:tcBorders>
              <w:top w:val="nil"/>
              <w:bottom w:val="single" w:sz="4" w:space="0" w:color="auto"/>
            </w:tcBorders>
          </w:tcPr>
          <w:p w:rsidR="008341EA" w:rsidRPr="00A34CD8" w:rsidRDefault="008341EA" w:rsidP="008341EA">
            <w:pPr>
              <w:pStyle w:val="TableParagraph"/>
              <w:ind w:left="120" w:right="93" w:firstLine="713"/>
              <w:jc w:val="both"/>
              <w:rPr>
                <w:color w:val="000000" w:themeColor="text1"/>
                <w:sz w:val="24"/>
                <w:szCs w:val="24"/>
              </w:rPr>
            </w:pPr>
            <w:r w:rsidRPr="00A34CD8">
              <w:rPr>
                <w:color w:val="000000" w:themeColor="text1"/>
                <w:sz w:val="24"/>
                <w:szCs w:val="24"/>
              </w:rPr>
              <w:t>Учень/учениця виконує навчальні завдання на продуктивно-творчому</w:t>
            </w:r>
            <w:r w:rsidRPr="00A34CD8">
              <w:rPr>
                <w:color w:val="000000" w:themeColor="text1"/>
                <w:spacing w:val="1"/>
                <w:sz w:val="24"/>
                <w:szCs w:val="24"/>
              </w:rPr>
              <w:t xml:space="preserve"> </w:t>
            </w:r>
            <w:r w:rsidRPr="00A34CD8">
              <w:rPr>
                <w:color w:val="000000" w:themeColor="text1"/>
                <w:sz w:val="24"/>
                <w:szCs w:val="24"/>
              </w:rPr>
              <w:t>рівні</w:t>
            </w:r>
            <w:r w:rsidRPr="00A34CD8">
              <w:rPr>
                <w:color w:val="000000" w:themeColor="text1"/>
                <w:spacing w:val="1"/>
                <w:sz w:val="24"/>
                <w:szCs w:val="24"/>
              </w:rPr>
              <w:t xml:space="preserve"> </w:t>
            </w:r>
            <w:r w:rsidRPr="00A34CD8">
              <w:rPr>
                <w:color w:val="000000" w:themeColor="text1"/>
                <w:sz w:val="24"/>
                <w:szCs w:val="24"/>
              </w:rPr>
              <w:t>реалізації</w:t>
            </w:r>
            <w:r w:rsidRPr="00A34CD8">
              <w:rPr>
                <w:color w:val="000000" w:themeColor="text1"/>
                <w:spacing w:val="1"/>
                <w:sz w:val="24"/>
                <w:szCs w:val="24"/>
              </w:rPr>
              <w:t xml:space="preserve"> </w:t>
            </w:r>
            <w:r w:rsidRPr="00A34CD8">
              <w:rPr>
                <w:color w:val="000000" w:themeColor="text1"/>
                <w:sz w:val="24"/>
                <w:szCs w:val="24"/>
              </w:rPr>
              <w:t>навчальної</w:t>
            </w:r>
            <w:r w:rsidRPr="00A34CD8">
              <w:rPr>
                <w:color w:val="000000" w:themeColor="text1"/>
                <w:spacing w:val="1"/>
                <w:sz w:val="24"/>
                <w:szCs w:val="24"/>
              </w:rPr>
              <w:t xml:space="preserve"> </w:t>
            </w:r>
            <w:r w:rsidRPr="00A34CD8">
              <w:rPr>
                <w:color w:val="000000" w:themeColor="text1"/>
                <w:sz w:val="24"/>
                <w:szCs w:val="24"/>
              </w:rPr>
              <w:t>діяльності</w:t>
            </w:r>
            <w:r w:rsidRPr="00A34CD8">
              <w:rPr>
                <w:color w:val="000000" w:themeColor="text1"/>
                <w:spacing w:val="1"/>
                <w:sz w:val="24"/>
                <w:szCs w:val="24"/>
              </w:rPr>
              <w:t xml:space="preserve"> </w:t>
            </w:r>
            <w:r w:rsidRPr="00A34CD8">
              <w:rPr>
                <w:color w:val="000000" w:themeColor="text1"/>
                <w:sz w:val="24"/>
                <w:szCs w:val="24"/>
              </w:rPr>
              <w:t>у</w:t>
            </w:r>
            <w:r w:rsidRPr="00A34CD8">
              <w:rPr>
                <w:color w:val="000000" w:themeColor="text1"/>
                <w:spacing w:val="1"/>
                <w:sz w:val="24"/>
                <w:szCs w:val="24"/>
              </w:rPr>
              <w:t xml:space="preserve"> </w:t>
            </w:r>
            <w:r w:rsidRPr="00A34CD8">
              <w:rPr>
                <w:color w:val="000000" w:themeColor="text1"/>
                <w:sz w:val="24"/>
                <w:szCs w:val="24"/>
              </w:rPr>
              <w:t>змінених</w:t>
            </w:r>
            <w:r w:rsidRPr="00A34CD8">
              <w:rPr>
                <w:color w:val="000000" w:themeColor="text1"/>
                <w:spacing w:val="1"/>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 xml:space="preserve">певним ускладненням (стосовно типової) навчальних ситуаціях за </w:t>
            </w:r>
            <w:r w:rsidRPr="00A34CD8">
              <w:rPr>
                <w:color w:val="000000" w:themeColor="text1"/>
                <w:spacing w:val="-67"/>
                <w:sz w:val="24"/>
                <w:szCs w:val="24"/>
              </w:rPr>
              <w:t xml:space="preserve"> </w:t>
            </w:r>
            <w:r w:rsidRPr="00A34CD8">
              <w:rPr>
                <w:color w:val="000000" w:themeColor="text1"/>
                <w:sz w:val="24"/>
                <w:szCs w:val="24"/>
              </w:rPr>
              <w:t>допомогою</w:t>
            </w:r>
            <w:r w:rsidRPr="00A34CD8">
              <w:rPr>
                <w:color w:val="000000" w:themeColor="text1"/>
                <w:spacing w:val="16"/>
                <w:sz w:val="24"/>
                <w:szCs w:val="24"/>
              </w:rPr>
              <w:t xml:space="preserve"> </w:t>
            </w:r>
            <w:r w:rsidRPr="00A34CD8">
              <w:rPr>
                <w:color w:val="000000" w:themeColor="text1"/>
                <w:sz w:val="24"/>
                <w:szCs w:val="24"/>
              </w:rPr>
              <w:t>таких</w:t>
            </w:r>
            <w:r w:rsidRPr="00A34CD8">
              <w:rPr>
                <w:color w:val="000000" w:themeColor="text1"/>
                <w:spacing w:val="12"/>
                <w:sz w:val="24"/>
                <w:szCs w:val="24"/>
              </w:rPr>
              <w:t xml:space="preserve"> </w:t>
            </w:r>
            <w:r w:rsidRPr="00A34CD8">
              <w:rPr>
                <w:color w:val="000000" w:themeColor="text1"/>
                <w:sz w:val="24"/>
                <w:szCs w:val="24"/>
              </w:rPr>
              <w:t>навчальних</w:t>
            </w:r>
            <w:r w:rsidRPr="00A34CD8">
              <w:rPr>
                <w:color w:val="000000" w:themeColor="text1"/>
                <w:spacing w:val="20"/>
                <w:sz w:val="24"/>
                <w:szCs w:val="24"/>
              </w:rPr>
              <w:t xml:space="preserve"> </w:t>
            </w:r>
            <w:r w:rsidRPr="00A34CD8">
              <w:rPr>
                <w:color w:val="000000" w:themeColor="text1"/>
                <w:sz w:val="24"/>
                <w:szCs w:val="24"/>
              </w:rPr>
              <w:t>дій:</w:t>
            </w:r>
          </w:p>
          <w:p w:rsidR="008341EA" w:rsidRPr="00A34CD8" w:rsidRDefault="008341EA" w:rsidP="008341EA">
            <w:pPr>
              <w:pStyle w:val="TableParagraph"/>
              <w:ind w:left="120" w:right="124" w:firstLine="700"/>
              <w:jc w:val="both"/>
              <w:rPr>
                <w:color w:val="000000" w:themeColor="text1"/>
                <w:sz w:val="24"/>
                <w:szCs w:val="24"/>
              </w:rPr>
            </w:pPr>
            <w:r w:rsidRPr="00A34CD8">
              <w:rPr>
                <w:color w:val="000000" w:themeColor="text1"/>
                <w:sz w:val="24"/>
                <w:szCs w:val="24"/>
              </w:rPr>
              <w:t>визначає самостійно об’єкти, про які</w:t>
            </w:r>
            <w:r w:rsidRPr="00A34CD8">
              <w:rPr>
                <w:i/>
                <w:color w:val="000000" w:themeColor="text1"/>
                <w:sz w:val="24"/>
                <w:szCs w:val="24"/>
              </w:rPr>
              <w:t xml:space="preserve"> </w:t>
            </w:r>
            <w:r w:rsidRPr="00A34CD8">
              <w:rPr>
                <w:color w:val="000000" w:themeColor="text1"/>
                <w:sz w:val="24"/>
                <w:szCs w:val="24"/>
              </w:rPr>
              <w:t>йдеться в завданнях,</w:t>
            </w:r>
            <w:r w:rsidRPr="00A34CD8">
              <w:rPr>
                <w:color w:val="000000" w:themeColor="text1"/>
                <w:spacing w:val="1"/>
                <w:sz w:val="24"/>
                <w:szCs w:val="24"/>
              </w:rPr>
              <w:t xml:space="preserve"> </w:t>
            </w:r>
            <w:r w:rsidRPr="00A34CD8">
              <w:rPr>
                <w:color w:val="000000" w:themeColor="text1"/>
                <w:sz w:val="24"/>
                <w:szCs w:val="24"/>
              </w:rPr>
              <w:t>називає</w:t>
            </w:r>
            <w:r w:rsidRPr="00A34CD8">
              <w:rPr>
                <w:color w:val="000000" w:themeColor="text1"/>
                <w:spacing w:val="2"/>
                <w:sz w:val="24"/>
                <w:szCs w:val="24"/>
              </w:rPr>
              <w:t xml:space="preserve"> </w:t>
            </w:r>
            <w:r w:rsidRPr="00A34CD8">
              <w:rPr>
                <w:color w:val="000000" w:themeColor="text1"/>
                <w:sz w:val="24"/>
                <w:szCs w:val="24"/>
              </w:rPr>
              <w:t>ïx</w:t>
            </w:r>
            <w:r w:rsidRPr="00A34CD8">
              <w:rPr>
                <w:color w:val="000000" w:themeColor="text1"/>
                <w:spacing w:val="-7"/>
                <w:sz w:val="24"/>
                <w:szCs w:val="24"/>
              </w:rPr>
              <w:t xml:space="preserve"> </w:t>
            </w:r>
            <w:r w:rsidRPr="00A34CD8">
              <w:rPr>
                <w:color w:val="000000" w:themeColor="text1"/>
                <w:sz w:val="24"/>
                <w:szCs w:val="24"/>
              </w:rPr>
              <w:t>та</w:t>
            </w:r>
            <w:r w:rsidRPr="00A34CD8">
              <w:rPr>
                <w:color w:val="000000" w:themeColor="text1"/>
                <w:spacing w:val="-8"/>
                <w:sz w:val="24"/>
                <w:szCs w:val="24"/>
              </w:rPr>
              <w:t xml:space="preserve"> </w:t>
            </w:r>
            <w:r w:rsidRPr="00A34CD8">
              <w:rPr>
                <w:color w:val="000000" w:themeColor="text1"/>
                <w:sz w:val="24"/>
                <w:szCs w:val="24"/>
              </w:rPr>
              <w:t>взаємопов’язані</w:t>
            </w:r>
            <w:r w:rsidRPr="00A34CD8">
              <w:rPr>
                <w:color w:val="000000" w:themeColor="text1"/>
                <w:spacing w:val="-6"/>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іншими</w:t>
            </w:r>
            <w:r w:rsidRPr="00A34CD8">
              <w:rPr>
                <w:color w:val="000000" w:themeColor="text1"/>
                <w:spacing w:val="-4"/>
                <w:sz w:val="24"/>
                <w:szCs w:val="24"/>
              </w:rPr>
              <w:t xml:space="preserve"> </w:t>
            </w:r>
            <w:r w:rsidRPr="00A34CD8">
              <w:rPr>
                <w:color w:val="000000" w:themeColor="text1"/>
                <w:sz w:val="24"/>
                <w:szCs w:val="24"/>
              </w:rPr>
              <w:t>об’єктами;</w:t>
            </w:r>
          </w:p>
          <w:p w:rsidR="008341EA" w:rsidRPr="00A34CD8" w:rsidRDefault="008341EA" w:rsidP="008341EA">
            <w:pPr>
              <w:pStyle w:val="TableParagraph"/>
              <w:ind w:left="121" w:right="100" w:firstLine="702"/>
              <w:jc w:val="both"/>
              <w:rPr>
                <w:color w:val="000000" w:themeColor="text1"/>
                <w:sz w:val="24"/>
                <w:szCs w:val="24"/>
              </w:rPr>
            </w:pPr>
            <w:r w:rsidRPr="00A34CD8">
              <w:rPr>
                <w:color w:val="000000" w:themeColor="text1"/>
                <w:sz w:val="24"/>
                <w:szCs w:val="24"/>
              </w:rPr>
              <w:t>характеризує об'єкти, визначає ïx спільні й відмінні ознаки,</w:t>
            </w:r>
            <w:r w:rsidRPr="00A34CD8">
              <w:rPr>
                <w:color w:val="000000" w:themeColor="text1"/>
                <w:spacing w:val="1"/>
                <w:sz w:val="24"/>
                <w:szCs w:val="24"/>
              </w:rPr>
              <w:t xml:space="preserve"> </w:t>
            </w:r>
            <w:r w:rsidRPr="00A34CD8">
              <w:rPr>
                <w:color w:val="000000" w:themeColor="text1"/>
                <w:sz w:val="24"/>
                <w:szCs w:val="24"/>
              </w:rPr>
              <w:t>властивості;</w:t>
            </w:r>
            <w:r w:rsidRPr="00A34CD8">
              <w:rPr>
                <w:color w:val="000000" w:themeColor="text1"/>
                <w:spacing w:val="1"/>
                <w:sz w:val="24"/>
                <w:szCs w:val="24"/>
              </w:rPr>
              <w:t xml:space="preserve"> </w:t>
            </w:r>
            <w:r w:rsidRPr="00A34CD8">
              <w:rPr>
                <w:color w:val="000000" w:themeColor="text1"/>
                <w:sz w:val="24"/>
                <w:szCs w:val="24"/>
              </w:rPr>
              <w:t>установлює</w:t>
            </w:r>
            <w:r w:rsidRPr="00A34CD8">
              <w:rPr>
                <w:color w:val="000000" w:themeColor="text1"/>
                <w:spacing w:val="1"/>
                <w:sz w:val="24"/>
                <w:szCs w:val="24"/>
              </w:rPr>
              <w:t xml:space="preserve"> </w:t>
            </w:r>
            <w:r w:rsidRPr="00A34CD8">
              <w:rPr>
                <w:color w:val="000000" w:themeColor="text1"/>
                <w:sz w:val="24"/>
                <w:szCs w:val="24"/>
              </w:rPr>
              <w:t>причиново-наслідкові</w:t>
            </w:r>
            <w:r w:rsidRPr="00A34CD8">
              <w:rPr>
                <w:color w:val="000000" w:themeColor="text1"/>
                <w:spacing w:val="1"/>
                <w:sz w:val="24"/>
                <w:szCs w:val="24"/>
              </w:rPr>
              <w:t xml:space="preserve"> </w:t>
            </w:r>
            <w:r w:rsidRPr="00A34CD8">
              <w:rPr>
                <w:color w:val="000000" w:themeColor="text1"/>
                <w:sz w:val="24"/>
                <w:szCs w:val="24"/>
              </w:rPr>
              <w:t>зв'язки</w:t>
            </w:r>
            <w:r w:rsidRPr="00A34CD8">
              <w:rPr>
                <w:color w:val="000000" w:themeColor="text1"/>
                <w:spacing w:val="1"/>
                <w:sz w:val="24"/>
                <w:szCs w:val="24"/>
              </w:rPr>
              <w:t xml:space="preserve"> </w:t>
            </w:r>
            <w:r w:rsidRPr="00A34CD8">
              <w:rPr>
                <w:color w:val="000000" w:themeColor="text1"/>
                <w:sz w:val="24"/>
                <w:szCs w:val="24"/>
              </w:rPr>
              <w:t>між</w:t>
            </w:r>
            <w:r w:rsidRPr="00A34CD8">
              <w:rPr>
                <w:color w:val="000000" w:themeColor="text1"/>
                <w:spacing w:val="1"/>
                <w:sz w:val="24"/>
                <w:szCs w:val="24"/>
              </w:rPr>
              <w:t xml:space="preserve"> </w:t>
            </w:r>
            <w:r w:rsidRPr="00A34CD8">
              <w:rPr>
                <w:color w:val="000000" w:themeColor="text1"/>
                <w:sz w:val="24"/>
                <w:szCs w:val="24"/>
              </w:rPr>
              <w:t>об'єктами;</w:t>
            </w:r>
            <w:r w:rsidRPr="00A34CD8">
              <w:rPr>
                <w:color w:val="000000" w:themeColor="text1"/>
                <w:spacing w:val="25"/>
                <w:sz w:val="24"/>
                <w:szCs w:val="24"/>
              </w:rPr>
              <w:t xml:space="preserve"> </w:t>
            </w:r>
            <w:r w:rsidRPr="00A34CD8">
              <w:rPr>
                <w:color w:val="000000" w:themeColor="text1"/>
                <w:sz w:val="24"/>
                <w:szCs w:val="24"/>
              </w:rPr>
              <w:t>класифікує</w:t>
            </w:r>
            <w:r w:rsidRPr="00A34CD8">
              <w:rPr>
                <w:color w:val="000000" w:themeColor="text1"/>
                <w:spacing w:val="13"/>
                <w:sz w:val="24"/>
                <w:szCs w:val="24"/>
              </w:rPr>
              <w:t xml:space="preserve"> </w:t>
            </w:r>
            <w:r w:rsidRPr="00A34CD8">
              <w:rPr>
                <w:color w:val="000000" w:themeColor="text1"/>
                <w:sz w:val="24"/>
                <w:szCs w:val="24"/>
              </w:rPr>
              <w:t>об’єкти;</w:t>
            </w:r>
          </w:p>
          <w:p w:rsidR="008341EA" w:rsidRPr="00A34CD8" w:rsidRDefault="008341EA" w:rsidP="008341EA">
            <w:pPr>
              <w:pStyle w:val="TableParagraph"/>
              <w:ind w:left="120" w:right="118" w:firstLine="698"/>
              <w:jc w:val="both"/>
              <w:rPr>
                <w:color w:val="000000" w:themeColor="text1"/>
                <w:sz w:val="24"/>
                <w:szCs w:val="24"/>
              </w:rPr>
            </w:pPr>
            <w:r w:rsidRPr="00A34CD8">
              <w:rPr>
                <w:color w:val="000000" w:themeColor="text1"/>
                <w:sz w:val="24"/>
                <w:szCs w:val="24"/>
              </w:rPr>
              <w:t>застосовує й комбінує для досягнення результатів завдань</w:t>
            </w:r>
            <w:r w:rsidRPr="00A34CD8">
              <w:rPr>
                <w:color w:val="000000" w:themeColor="text1"/>
                <w:spacing w:val="1"/>
                <w:sz w:val="24"/>
                <w:szCs w:val="24"/>
              </w:rPr>
              <w:t xml:space="preserve"> </w:t>
            </w:r>
            <w:r w:rsidRPr="00A34CD8">
              <w:rPr>
                <w:color w:val="000000" w:themeColor="text1"/>
                <w:sz w:val="24"/>
                <w:szCs w:val="24"/>
              </w:rPr>
              <w:t>набуті</w:t>
            </w:r>
            <w:r w:rsidRPr="00A34CD8">
              <w:rPr>
                <w:color w:val="000000" w:themeColor="text1"/>
                <w:spacing w:val="11"/>
                <w:sz w:val="24"/>
                <w:szCs w:val="24"/>
              </w:rPr>
              <w:t xml:space="preserve"> </w:t>
            </w:r>
            <w:r w:rsidRPr="00A34CD8">
              <w:rPr>
                <w:color w:val="000000" w:themeColor="text1"/>
                <w:sz w:val="24"/>
                <w:szCs w:val="24"/>
              </w:rPr>
              <w:t>складники</w:t>
            </w:r>
            <w:r w:rsidRPr="00A34CD8">
              <w:rPr>
                <w:color w:val="000000" w:themeColor="text1"/>
                <w:spacing w:val="27"/>
                <w:sz w:val="24"/>
                <w:szCs w:val="24"/>
              </w:rPr>
              <w:t xml:space="preserve"> </w:t>
            </w:r>
            <w:r w:rsidRPr="00A34CD8">
              <w:rPr>
                <w:color w:val="000000" w:themeColor="text1"/>
                <w:sz w:val="24"/>
                <w:szCs w:val="24"/>
              </w:rPr>
              <w:t>компетентностей;</w:t>
            </w:r>
          </w:p>
          <w:p w:rsidR="008341EA" w:rsidRPr="00A34CD8" w:rsidRDefault="008341EA" w:rsidP="008341EA">
            <w:pPr>
              <w:pStyle w:val="TableParagraph"/>
              <w:ind w:left="118" w:right="96" w:firstLine="698"/>
              <w:jc w:val="both"/>
              <w:rPr>
                <w:color w:val="000000" w:themeColor="text1"/>
                <w:sz w:val="24"/>
                <w:szCs w:val="24"/>
              </w:rPr>
            </w:pPr>
            <w:r w:rsidRPr="00A34CD8">
              <w:rPr>
                <w:color w:val="000000" w:themeColor="text1"/>
                <w:sz w:val="24"/>
                <w:szCs w:val="24"/>
              </w:rPr>
              <w:t>знаходить</w:t>
            </w:r>
            <w:r w:rsidRPr="00A34CD8">
              <w:rPr>
                <w:color w:val="000000" w:themeColor="text1"/>
                <w:spacing w:val="1"/>
                <w:sz w:val="24"/>
                <w:szCs w:val="24"/>
              </w:rPr>
              <w:t xml:space="preserve"> </w:t>
            </w:r>
            <w:r w:rsidRPr="00A34CD8">
              <w:rPr>
                <w:color w:val="000000" w:themeColor="text1"/>
                <w:sz w:val="24"/>
                <w:szCs w:val="24"/>
              </w:rPr>
              <w:t>за</w:t>
            </w:r>
            <w:r w:rsidRPr="00A34CD8">
              <w:rPr>
                <w:color w:val="000000" w:themeColor="text1"/>
                <w:spacing w:val="1"/>
                <w:sz w:val="24"/>
                <w:szCs w:val="24"/>
              </w:rPr>
              <w:t xml:space="preserve"> </w:t>
            </w:r>
            <w:r w:rsidRPr="00A34CD8">
              <w:rPr>
                <w:color w:val="000000" w:themeColor="text1"/>
                <w:sz w:val="24"/>
                <w:szCs w:val="24"/>
              </w:rPr>
              <w:t>власною</w:t>
            </w:r>
            <w:r w:rsidRPr="00A34CD8">
              <w:rPr>
                <w:color w:val="000000" w:themeColor="text1"/>
                <w:spacing w:val="1"/>
                <w:sz w:val="24"/>
                <w:szCs w:val="24"/>
              </w:rPr>
              <w:t xml:space="preserve"> </w:t>
            </w:r>
            <w:r w:rsidRPr="00A34CD8">
              <w:rPr>
                <w:color w:val="000000" w:themeColor="text1"/>
                <w:sz w:val="24"/>
                <w:szCs w:val="24"/>
              </w:rPr>
              <w:t>ініціативою</w:t>
            </w:r>
            <w:r w:rsidRPr="00A34CD8">
              <w:rPr>
                <w:color w:val="000000" w:themeColor="text1"/>
                <w:spacing w:val="1"/>
                <w:sz w:val="24"/>
                <w:szCs w:val="24"/>
              </w:rPr>
              <w:t xml:space="preserve"> </w:t>
            </w:r>
            <w:r w:rsidRPr="00A34CD8">
              <w:rPr>
                <w:color w:val="000000" w:themeColor="text1"/>
                <w:sz w:val="24"/>
                <w:szCs w:val="24"/>
              </w:rPr>
              <w:t>необхідну</w:t>
            </w:r>
            <w:r w:rsidRPr="00A34CD8">
              <w:rPr>
                <w:color w:val="000000" w:themeColor="text1"/>
                <w:spacing w:val="1"/>
                <w:sz w:val="24"/>
                <w:szCs w:val="24"/>
              </w:rPr>
              <w:t xml:space="preserve"> </w:t>
            </w:r>
            <w:r w:rsidRPr="00A34CD8">
              <w:rPr>
                <w:color w:val="000000" w:themeColor="text1"/>
                <w:sz w:val="24"/>
                <w:szCs w:val="24"/>
              </w:rPr>
              <w:t>додаткову</w:t>
            </w:r>
            <w:r w:rsidRPr="00A34CD8">
              <w:rPr>
                <w:color w:val="000000" w:themeColor="text1"/>
                <w:spacing w:val="1"/>
                <w:sz w:val="24"/>
                <w:szCs w:val="24"/>
              </w:rPr>
              <w:t xml:space="preserve"> </w:t>
            </w:r>
            <w:r w:rsidRPr="00A34CD8">
              <w:rPr>
                <w:color w:val="000000" w:themeColor="text1"/>
                <w:sz w:val="24"/>
                <w:szCs w:val="24"/>
              </w:rPr>
              <w:t>інформацію</w:t>
            </w:r>
            <w:r w:rsidRPr="00A34CD8">
              <w:rPr>
                <w:color w:val="000000" w:themeColor="text1"/>
                <w:spacing w:val="1"/>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доступних</w:t>
            </w:r>
            <w:r w:rsidRPr="00A34CD8">
              <w:rPr>
                <w:color w:val="000000" w:themeColor="text1"/>
                <w:spacing w:val="1"/>
                <w:sz w:val="24"/>
                <w:szCs w:val="24"/>
              </w:rPr>
              <w:t xml:space="preserve"> </w:t>
            </w:r>
            <w:r w:rsidRPr="00A34CD8">
              <w:rPr>
                <w:color w:val="000000" w:themeColor="text1"/>
                <w:sz w:val="24"/>
                <w:szCs w:val="24"/>
              </w:rPr>
              <w:t>джерел,</w:t>
            </w:r>
            <w:r w:rsidRPr="00A34CD8">
              <w:rPr>
                <w:color w:val="000000" w:themeColor="text1"/>
                <w:spacing w:val="1"/>
                <w:sz w:val="24"/>
                <w:szCs w:val="24"/>
              </w:rPr>
              <w:t xml:space="preserve"> </w:t>
            </w:r>
            <w:r w:rsidRPr="00A34CD8">
              <w:rPr>
                <w:color w:val="000000" w:themeColor="text1"/>
                <w:sz w:val="24"/>
                <w:szCs w:val="24"/>
              </w:rPr>
              <w:t>узагальнює</w:t>
            </w:r>
            <w:r w:rsidRPr="00A34CD8">
              <w:rPr>
                <w:color w:val="000000" w:themeColor="text1"/>
                <w:spacing w:val="1"/>
                <w:sz w:val="24"/>
                <w:szCs w:val="24"/>
              </w:rPr>
              <w:t xml:space="preserve"> її, оцінює </w:t>
            </w:r>
            <w:r w:rsidRPr="00A34CD8">
              <w:rPr>
                <w:color w:val="000000" w:themeColor="text1"/>
                <w:spacing w:val="-1"/>
                <w:sz w:val="24"/>
                <w:szCs w:val="24"/>
              </w:rPr>
              <w:t>достовірність інформації; перетворює почуту/побачену/прочитану</w:t>
            </w:r>
            <w:r w:rsidRPr="00A34CD8">
              <w:rPr>
                <w:color w:val="000000" w:themeColor="text1"/>
                <w:spacing w:val="-67"/>
                <w:sz w:val="24"/>
                <w:szCs w:val="24"/>
              </w:rPr>
              <w:t xml:space="preserve"> </w:t>
            </w:r>
            <w:r w:rsidRPr="00A34CD8">
              <w:rPr>
                <w:color w:val="000000" w:themeColor="text1"/>
                <w:sz w:val="24"/>
                <w:szCs w:val="24"/>
              </w:rPr>
              <w:t>інформацію</w:t>
            </w:r>
            <w:r w:rsidRPr="00A34CD8">
              <w:rPr>
                <w:color w:val="000000" w:themeColor="text1"/>
                <w:spacing w:val="1"/>
                <w:sz w:val="24"/>
                <w:szCs w:val="24"/>
              </w:rPr>
              <w:t xml:space="preserve"> </w:t>
            </w:r>
            <w:r w:rsidRPr="00A34CD8">
              <w:rPr>
                <w:color w:val="000000" w:themeColor="text1"/>
                <w:sz w:val="24"/>
                <w:szCs w:val="24"/>
              </w:rPr>
              <w:t>у</w:t>
            </w:r>
            <w:r w:rsidRPr="00A34CD8">
              <w:rPr>
                <w:color w:val="000000" w:themeColor="text1"/>
                <w:spacing w:val="1"/>
                <w:sz w:val="24"/>
                <w:szCs w:val="24"/>
              </w:rPr>
              <w:t xml:space="preserve"> </w:t>
            </w:r>
            <w:r w:rsidRPr="00A34CD8">
              <w:rPr>
                <w:color w:val="000000" w:themeColor="text1"/>
                <w:sz w:val="24"/>
                <w:szCs w:val="24"/>
              </w:rPr>
              <w:t>графічну</w:t>
            </w:r>
            <w:r w:rsidRPr="00A34CD8">
              <w:rPr>
                <w:color w:val="000000" w:themeColor="text1"/>
                <w:spacing w:val="1"/>
                <w:sz w:val="24"/>
                <w:szCs w:val="24"/>
              </w:rPr>
              <w:t xml:space="preserve"> </w:t>
            </w:r>
            <w:r w:rsidRPr="00A34CD8">
              <w:rPr>
                <w:color w:val="000000" w:themeColor="text1"/>
                <w:sz w:val="24"/>
                <w:szCs w:val="24"/>
              </w:rPr>
              <w:t>(малюнок,</w:t>
            </w:r>
            <w:r w:rsidRPr="00A34CD8">
              <w:rPr>
                <w:color w:val="000000" w:themeColor="text1"/>
                <w:spacing w:val="1"/>
                <w:sz w:val="24"/>
                <w:szCs w:val="24"/>
              </w:rPr>
              <w:t xml:space="preserve"> </w:t>
            </w:r>
            <w:r w:rsidRPr="00A34CD8">
              <w:rPr>
                <w:color w:val="000000" w:themeColor="text1"/>
                <w:sz w:val="24"/>
                <w:szCs w:val="24"/>
              </w:rPr>
              <w:t>таблицю,</w:t>
            </w:r>
            <w:r w:rsidRPr="00A34CD8">
              <w:rPr>
                <w:color w:val="000000" w:themeColor="text1"/>
                <w:spacing w:val="1"/>
                <w:sz w:val="24"/>
                <w:szCs w:val="24"/>
              </w:rPr>
              <w:t xml:space="preserve"> </w:t>
            </w:r>
            <w:r w:rsidRPr="00A34CD8">
              <w:rPr>
                <w:color w:val="000000" w:themeColor="text1"/>
                <w:sz w:val="24"/>
                <w:szCs w:val="24"/>
              </w:rPr>
              <w:t>схему,</w:t>
            </w:r>
            <w:r w:rsidRPr="00A34CD8">
              <w:rPr>
                <w:color w:val="000000" w:themeColor="text1"/>
                <w:spacing w:val="1"/>
                <w:sz w:val="24"/>
                <w:szCs w:val="24"/>
              </w:rPr>
              <w:t xml:space="preserve"> </w:t>
            </w:r>
            <w:r w:rsidRPr="00A34CD8">
              <w:rPr>
                <w:color w:val="000000" w:themeColor="text1"/>
                <w:sz w:val="24"/>
                <w:szCs w:val="24"/>
              </w:rPr>
              <w:t>діаграму)/текстову;</w:t>
            </w:r>
          </w:p>
          <w:p w:rsidR="008341EA" w:rsidRPr="00A34CD8" w:rsidRDefault="008341EA" w:rsidP="008341EA">
            <w:pPr>
              <w:pStyle w:val="TableParagraph"/>
              <w:ind w:left="117" w:right="97" w:firstLine="709"/>
              <w:jc w:val="both"/>
              <w:rPr>
                <w:color w:val="000000" w:themeColor="text1"/>
                <w:sz w:val="24"/>
                <w:szCs w:val="24"/>
              </w:rPr>
            </w:pPr>
            <w:r w:rsidRPr="00A34CD8">
              <w:rPr>
                <w:color w:val="000000" w:themeColor="text1"/>
                <w:sz w:val="24"/>
                <w:szCs w:val="24"/>
              </w:rPr>
              <w:t xml:space="preserve"> прогнозує можливий результат , пропонує/випробовує рівні способи виконання завдання; за потреби ставить запитання, що</w:t>
            </w:r>
            <w:r w:rsidRPr="00A34CD8">
              <w:rPr>
                <w:color w:val="000000" w:themeColor="text1"/>
                <w:spacing w:val="1"/>
                <w:sz w:val="24"/>
                <w:szCs w:val="24"/>
              </w:rPr>
              <w:t xml:space="preserve"> </w:t>
            </w:r>
            <w:r w:rsidRPr="00A34CD8">
              <w:rPr>
                <w:color w:val="000000" w:themeColor="text1"/>
                <w:sz w:val="24"/>
                <w:szCs w:val="24"/>
              </w:rPr>
              <w:t>стосуються</w:t>
            </w:r>
            <w:r w:rsidRPr="00A34CD8">
              <w:rPr>
                <w:color w:val="000000" w:themeColor="text1"/>
                <w:spacing w:val="1"/>
                <w:sz w:val="24"/>
                <w:szCs w:val="24"/>
              </w:rPr>
              <w:t xml:space="preserve"> </w:t>
            </w:r>
            <w:r w:rsidRPr="00A34CD8">
              <w:rPr>
                <w:color w:val="000000" w:themeColor="text1"/>
                <w:sz w:val="24"/>
                <w:szCs w:val="24"/>
              </w:rPr>
              <w:t>об’єктів</w:t>
            </w:r>
            <w:r w:rsidRPr="00A34CD8">
              <w:rPr>
                <w:color w:val="000000" w:themeColor="text1"/>
                <w:spacing w:val="1"/>
                <w:sz w:val="24"/>
                <w:szCs w:val="24"/>
              </w:rPr>
              <w:t xml:space="preserve"> </w:t>
            </w:r>
            <w:r w:rsidRPr="00A34CD8">
              <w:rPr>
                <w:color w:val="000000" w:themeColor="text1"/>
                <w:sz w:val="24"/>
                <w:szCs w:val="24"/>
              </w:rPr>
              <w:t>завдань,</w:t>
            </w:r>
            <w:r w:rsidRPr="00A34CD8">
              <w:rPr>
                <w:color w:val="000000" w:themeColor="text1"/>
                <w:spacing w:val="1"/>
                <w:sz w:val="24"/>
                <w:szCs w:val="24"/>
              </w:rPr>
              <w:t xml:space="preserve"> </w:t>
            </w:r>
            <w:r w:rsidRPr="00A34CD8">
              <w:rPr>
                <w:color w:val="000000" w:themeColor="text1"/>
                <w:sz w:val="24"/>
                <w:szCs w:val="24"/>
              </w:rPr>
              <w:t>i</w:t>
            </w:r>
            <w:r w:rsidRPr="00A34CD8">
              <w:rPr>
                <w:color w:val="000000" w:themeColor="text1"/>
                <w:spacing w:val="1"/>
                <w:sz w:val="24"/>
                <w:szCs w:val="24"/>
              </w:rPr>
              <w:t xml:space="preserve"> </w:t>
            </w:r>
            <w:r w:rsidRPr="00A34CD8">
              <w:rPr>
                <w:color w:val="000000" w:themeColor="text1"/>
                <w:sz w:val="24"/>
                <w:szCs w:val="24"/>
              </w:rPr>
              <w:t>пропонує</w:t>
            </w:r>
            <w:r w:rsidRPr="00A34CD8">
              <w:rPr>
                <w:color w:val="000000" w:themeColor="text1"/>
                <w:spacing w:val="1"/>
                <w:sz w:val="24"/>
                <w:szCs w:val="24"/>
              </w:rPr>
              <w:t xml:space="preserve"> </w:t>
            </w:r>
            <w:r w:rsidRPr="00A34CD8">
              <w:rPr>
                <w:color w:val="000000" w:themeColor="text1"/>
                <w:sz w:val="24"/>
                <w:szCs w:val="24"/>
              </w:rPr>
              <w:t>відповіді</w:t>
            </w:r>
            <w:r w:rsidRPr="00A34CD8">
              <w:rPr>
                <w:color w:val="000000" w:themeColor="text1"/>
                <w:spacing w:val="1"/>
                <w:sz w:val="24"/>
                <w:szCs w:val="24"/>
              </w:rPr>
              <w:t xml:space="preserve"> </w:t>
            </w:r>
            <w:r w:rsidRPr="00A34CD8">
              <w:rPr>
                <w:color w:val="000000" w:themeColor="text1"/>
                <w:sz w:val="24"/>
                <w:szCs w:val="24"/>
              </w:rPr>
              <w:t>на</w:t>
            </w:r>
            <w:r w:rsidRPr="00A34CD8">
              <w:rPr>
                <w:color w:val="000000" w:themeColor="text1"/>
                <w:spacing w:val="1"/>
                <w:sz w:val="24"/>
                <w:szCs w:val="24"/>
              </w:rPr>
              <w:t xml:space="preserve"> </w:t>
            </w:r>
            <w:r w:rsidRPr="00A34CD8">
              <w:rPr>
                <w:color w:val="000000" w:themeColor="text1"/>
                <w:sz w:val="24"/>
                <w:szCs w:val="24"/>
              </w:rPr>
              <w:t>них;</w:t>
            </w:r>
            <w:r w:rsidRPr="00A34CD8">
              <w:rPr>
                <w:color w:val="000000" w:themeColor="text1"/>
                <w:spacing w:val="1"/>
                <w:sz w:val="24"/>
                <w:szCs w:val="24"/>
              </w:rPr>
              <w:t xml:space="preserve"> </w:t>
            </w:r>
            <w:r w:rsidRPr="00A34CD8">
              <w:rPr>
                <w:color w:val="000000" w:themeColor="text1"/>
                <w:sz w:val="24"/>
                <w:szCs w:val="24"/>
              </w:rPr>
              <w:t>підтримує</w:t>
            </w:r>
            <w:r w:rsidRPr="00A34CD8">
              <w:rPr>
                <w:color w:val="000000" w:themeColor="text1"/>
                <w:spacing w:val="1"/>
                <w:sz w:val="24"/>
                <w:szCs w:val="24"/>
              </w:rPr>
              <w:t xml:space="preserve"> </w:t>
            </w:r>
            <w:r w:rsidRPr="00A34CD8">
              <w:rPr>
                <w:color w:val="000000" w:themeColor="text1"/>
                <w:sz w:val="24"/>
                <w:szCs w:val="24"/>
              </w:rPr>
              <w:t>дискусію</w:t>
            </w:r>
            <w:r w:rsidRPr="00A34CD8">
              <w:rPr>
                <w:color w:val="000000" w:themeColor="text1"/>
                <w:spacing w:val="1"/>
                <w:sz w:val="24"/>
                <w:szCs w:val="24"/>
              </w:rPr>
              <w:t xml:space="preserve"> </w:t>
            </w:r>
            <w:r w:rsidRPr="00A34CD8">
              <w:rPr>
                <w:color w:val="000000" w:themeColor="text1"/>
                <w:sz w:val="24"/>
                <w:szCs w:val="24"/>
              </w:rPr>
              <w:t>щодо</w:t>
            </w:r>
            <w:r w:rsidRPr="00A34CD8">
              <w:rPr>
                <w:color w:val="000000" w:themeColor="text1"/>
                <w:spacing w:val="1"/>
                <w:sz w:val="24"/>
                <w:szCs w:val="24"/>
              </w:rPr>
              <w:t xml:space="preserve"> </w:t>
            </w:r>
            <w:r w:rsidRPr="00A34CD8">
              <w:rPr>
                <w:color w:val="000000" w:themeColor="text1"/>
                <w:sz w:val="24"/>
                <w:szCs w:val="24"/>
              </w:rPr>
              <w:t>способів</w:t>
            </w:r>
            <w:r w:rsidRPr="00A34CD8">
              <w:rPr>
                <w:color w:val="000000" w:themeColor="text1"/>
                <w:spacing w:val="1"/>
                <w:sz w:val="24"/>
                <w:szCs w:val="24"/>
              </w:rPr>
              <w:t xml:space="preserve"> </w:t>
            </w:r>
            <w:r w:rsidRPr="00A34CD8">
              <w:rPr>
                <w:color w:val="000000" w:themeColor="text1"/>
                <w:sz w:val="24"/>
                <w:szCs w:val="24"/>
              </w:rPr>
              <w:t>та</w:t>
            </w:r>
            <w:r w:rsidRPr="00A34CD8">
              <w:rPr>
                <w:color w:val="000000" w:themeColor="text1"/>
                <w:spacing w:val="1"/>
                <w:sz w:val="24"/>
                <w:szCs w:val="24"/>
              </w:rPr>
              <w:t xml:space="preserve"> </w:t>
            </w:r>
            <w:r w:rsidRPr="00A34CD8">
              <w:rPr>
                <w:color w:val="000000" w:themeColor="text1"/>
                <w:sz w:val="24"/>
                <w:szCs w:val="24"/>
              </w:rPr>
              <w:t>результатів</w:t>
            </w:r>
            <w:r w:rsidRPr="00A34CD8">
              <w:rPr>
                <w:color w:val="000000" w:themeColor="text1"/>
                <w:spacing w:val="1"/>
                <w:sz w:val="24"/>
                <w:szCs w:val="24"/>
              </w:rPr>
              <w:t xml:space="preserve"> </w:t>
            </w:r>
            <w:r w:rsidRPr="00A34CD8">
              <w:rPr>
                <w:color w:val="000000" w:themeColor="text1"/>
                <w:sz w:val="24"/>
                <w:szCs w:val="24"/>
              </w:rPr>
              <w:t>виконання</w:t>
            </w:r>
            <w:r w:rsidRPr="00A34CD8">
              <w:rPr>
                <w:color w:val="000000" w:themeColor="text1"/>
                <w:spacing w:val="1"/>
                <w:sz w:val="24"/>
                <w:szCs w:val="24"/>
              </w:rPr>
              <w:t xml:space="preserve"> </w:t>
            </w:r>
            <w:r w:rsidRPr="00A34CD8">
              <w:rPr>
                <w:color w:val="000000" w:themeColor="text1"/>
                <w:sz w:val="24"/>
                <w:szCs w:val="24"/>
              </w:rPr>
              <w:t>завдань;</w:t>
            </w:r>
            <w:r w:rsidRPr="00A34CD8">
              <w:rPr>
                <w:color w:val="000000" w:themeColor="text1"/>
                <w:spacing w:val="1"/>
                <w:sz w:val="24"/>
                <w:szCs w:val="24"/>
              </w:rPr>
              <w:t xml:space="preserve"> </w:t>
            </w:r>
            <w:r w:rsidRPr="00A34CD8">
              <w:rPr>
                <w:color w:val="000000" w:themeColor="text1"/>
                <w:sz w:val="24"/>
                <w:szCs w:val="24"/>
              </w:rPr>
              <w:t>співвідносить</w:t>
            </w:r>
            <w:r w:rsidRPr="00A34CD8">
              <w:rPr>
                <w:color w:val="000000" w:themeColor="text1"/>
                <w:spacing w:val="1"/>
                <w:sz w:val="24"/>
                <w:szCs w:val="24"/>
              </w:rPr>
              <w:t xml:space="preserve"> </w:t>
            </w:r>
            <w:r w:rsidRPr="00A34CD8">
              <w:rPr>
                <w:color w:val="000000" w:themeColor="text1"/>
                <w:sz w:val="24"/>
                <w:szCs w:val="24"/>
              </w:rPr>
              <w:t>результати</w:t>
            </w:r>
            <w:r w:rsidRPr="00A34CD8">
              <w:rPr>
                <w:color w:val="000000" w:themeColor="text1"/>
                <w:spacing w:val="1"/>
                <w:sz w:val="24"/>
                <w:szCs w:val="24"/>
              </w:rPr>
              <w:t xml:space="preserve"> </w:t>
            </w:r>
            <w:r w:rsidRPr="00A34CD8">
              <w:rPr>
                <w:color w:val="000000" w:themeColor="text1"/>
                <w:sz w:val="24"/>
                <w:szCs w:val="24"/>
              </w:rPr>
              <w:t>виконання</w:t>
            </w:r>
            <w:r w:rsidRPr="00A34CD8">
              <w:rPr>
                <w:color w:val="000000" w:themeColor="text1"/>
                <w:spacing w:val="1"/>
                <w:sz w:val="24"/>
                <w:szCs w:val="24"/>
              </w:rPr>
              <w:t xml:space="preserve"> </w:t>
            </w:r>
            <w:r w:rsidRPr="00A34CD8">
              <w:rPr>
                <w:color w:val="000000" w:themeColor="text1"/>
                <w:sz w:val="24"/>
                <w:szCs w:val="24"/>
              </w:rPr>
              <w:t>завдань</w:t>
            </w:r>
            <w:r w:rsidRPr="00A34CD8">
              <w:rPr>
                <w:color w:val="000000" w:themeColor="text1"/>
                <w:spacing w:val="1"/>
                <w:sz w:val="24"/>
                <w:szCs w:val="24"/>
              </w:rPr>
              <w:t xml:space="preserve"> </w:t>
            </w:r>
            <w:r w:rsidRPr="00A34CD8">
              <w:rPr>
                <w:color w:val="000000" w:themeColor="text1"/>
                <w:sz w:val="24"/>
                <w:szCs w:val="24"/>
              </w:rPr>
              <w:t>з</w:t>
            </w:r>
            <w:r w:rsidRPr="00A34CD8">
              <w:rPr>
                <w:color w:val="000000" w:themeColor="text1"/>
                <w:spacing w:val="1"/>
                <w:sz w:val="24"/>
                <w:szCs w:val="24"/>
              </w:rPr>
              <w:t xml:space="preserve"> </w:t>
            </w:r>
            <w:r w:rsidRPr="00A34CD8">
              <w:rPr>
                <w:color w:val="000000" w:themeColor="text1"/>
                <w:sz w:val="24"/>
                <w:szCs w:val="24"/>
              </w:rPr>
              <w:t>припущеннями,</w:t>
            </w:r>
            <w:r w:rsidRPr="00A34CD8">
              <w:rPr>
                <w:color w:val="000000" w:themeColor="text1"/>
                <w:spacing w:val="1"/>
                <w:sz w:val="24"/>
                <w:szCs w:val="24"/>
              </w:rPr>
              <w:t xml:space="preserve"> </w:t>
            </w:r>
            <w:r w:rsidRPr="00A34CD8">
              <w:rPr>
                <w:color w:val="000000" w:themeColor="text1"/>
                <w:sz w:val="24"/>
                <w:szCs w:val="24"/>
              </w:rPr>
              <w:t>робить</w:t>
            </w:r>
            <w:r w:rsidRPr="00A34CD8">
              <w:rPr>
                <w:color w:val="000000" w:themeColor="text1"/>
                <w:spacing w:val="1"/>
                <w:sz w:val="24"/>
                <w:szCs w:val="24"/>
              </w:rPr>
              <w:t xml:space="preserve"> </w:t>
            </w:r>
            <w:r w:rsidRPr="00A34CD8">
              <w:rPr>
                <w:color w:val="000000" w:themeColor="text1"/>
                <w:sz w:val="24"/>
                <w:szCs w:val="24"/>
              </w:rPr>
              <w:t>висновок</w:t>
            </w:r>
            <w:r w:rsidRPr="00A34CD8">
              <w:rPr>
                <w:color w:val="000000" w:themeColor="text1"/>
                <w:spacing w:val="1"/>
                <w:sz w:val="24"/>
                <w:szCs w:val="24"/>
              </w:rPr>
              <w:t xml:space="preserve"> </w:t>
            </w:r>
            <w:r w:rsidRPr="00A34CD8">
              <w:rPr>
                <w:color w:val="000000" w:themeColor="text1"/>
                <w:sz w:val="24"/>
                <w:szCs w:val="24"/>
              </w:rPr>
              <w:t>про</w:t>
            </w:r>
            <w:r w:rsidRPr="00A34CD8">
              <w:rPr>
                <w:color w:val="000000" w:themeColor="text1"/>
                <w:spacing w:val="1"/>
                <w:sz w:val="24"/>
                <w:szCs w:val="24"/>
              </w:rPr>
              <w:t xml:space="preserve"> </w:t>
            </w:r>
            <w:r w:rsidRPr="00A34CD8">
              <w:rPr>
                <w:color w:val="000000" w:themeColor="text1"/>
                <w:sz w:val="24"/>
                <w:szCs w:val="24"/>
              </w:rPr>
              <w:t>досягнення</w:t>
            </w:r>
            <w:r w:rsidRPr="00A34CD8">
              <w:rPr>
                <w:color w:val="000000" w:themeColor="text1"/>
                <w:spacing w:val="1"/>
                <w:sz w:val="24"/>
                <w:szCs w:val="24"/>
              </w:rPr>
              <w:t xml:space="preserve"> </w:t>
            </w:r>
            <w:r w:rsidRPr="00A34CD8">
              <w:rPr>
                <w:color w:val="000000" w:themeColor="text1"/>
                <w:sz w:val="24"/>
                <w:szCs w:val="24"/>
              </w:rPr>
              <w:t>результатів;</w:t>
            </w:r>
            <w:r w:rsidRPr="00A34CD8">
              <w:rPr>
                <w:color w:val="000000" w:themeColor="text1"/>
                <w:spacing w:val="1"/>
                <w:sz w:val="24"/>
                <w:szCs w:val="24"/>
              </w:rPr>
              <w:t xml:space="preserve"> </w:t>
            </w:r>
            <w:r w:rsidRPr="00A34CD8">
              <w:rPr>
                <w:color w:val="000000" w:themeColor="text1"/>
                <w:sz w:val="24"/>
                <w:szCs w:val="24"/>
              </w:rPr>
              <w:t>обґрунтовує способи виконання завдань та ïx результати; аналізує й оцінює ïx, самостійно</w:t>
            </w:r>
            <w:r w:rsidRPr="00A34CD8">
              <w:rPr>
                <w:color w:val="000000" w:themeColor="text1"/>
                <w:spacing w:val="1"/>
                <w:sz w:val="24"/>
                <w:szCs w:val="24"/>
              </w:rPr>
              <w:t xml:space="preserve"> </w:t>
            </w:r>
            <w:r w:rsidRPr="00A34CD8">
              <w:rPr>
                <w:color w:val="000000" w:themeColor="text1"/>
                <w:sz w:val="24"/>
                <w:szCs w:val="24"/>
              </w:rPr>
              <w:t>визначає раціональний</w:t>
            </w:r>
            <w:r w:rsidRPr="00A34CD8">
              <w:rPr>
                <w:color w:val="000000" w:themeColor="text1"/>
                <w:spacing w:val="1"/>
                <w:sz w:val="24"/>
                <w:szCs w:val="24"/>
              </w:rPr>
              <w:t xml:space="preserve"> </w:t>
            </w:r>
            <w:r w:rsidRPr="00A34CD8">
              <w:rPr>
                <w:color w:val="000000" w:themeColor="text1"/>
                <w:sz w:val="24"/>
                <w:szCs w:val="24"/>
              </w:rPr>
              <w:t>спосіб/способи</w:t>
            </w:r>
            <w:r w:rsidRPr="00A34CD8">
              <w:rPr>
                <w:color w:val="000000" w:themeColor="text1"/>
                <w:spacing w:val="1"/>
                <w:sz w:val="24"/>
                <w:szCs w:val="24"/>
              </w:rPr>
              <w:t xml:space="preserve"> </w:t>
            </w:r>
            <w:r w:rsidRPr="00A34CD8">
              <w:rPr>
                <w:color w:val="000000" w:themeColor="text1"/>
                <w:sz w:val="24"/>
                <w:szCs w:val="24"/>
              </w:rPr>
              <w:t>подолання</w:t>
            </w:r>
            <w:r w:rsidRPr="00A34CD8">
              <w:rPr>
                <w:color w:val="000000" w:themeColor="text1"/>
                <w:spacing w:val="8"/>
                <w:sz w:val="24"/>
                <w:szCs w:val="24"/>
              </w:rPr>
              <w:t xml:space="preserve"> </w:t>
            </w:r>
            <w:r w:rsidRPr="00A34CD8">
              <w:rPr>
                <w:color w:val="000000" w:themeColor="text1"/>
                <w:sz w:val="24"/>
                <w:szCs w:val="24"/>
              </w:rPr>
              <w:t>виявленого</w:t>
            </w:r>
            <w:r w:rsidRPr="00A34CD8">
              <w:rPr>
                <w:color w:val="000000" w:themeColor="text1"/>
                <w:spacing w:val="19"/>
                <w:sz w:val="24"/>
                <w:szCs w:val="24"/>
              </w:rPr>
              <w:t xml:space="preserve"> </w:t>
            </w:r>
            <w:r w:rsidRPr="00A34CD8">
              <w:rPr>
                <w:color w:val="000000" w:themeColor="text1"/>
                <w:sz w:val="24"/>
                <w:szCs w:val="24"/>
              </w:rPr>
              <w:t>утруднення,</w:t>
            </w:r>
            <w:r w:rsidRPr="00A34CD8">
              <w:rPr>
                <w:color w:val="000000" w:themeColor="text1"/>
                <w:spacing w:val="20"/>
                <w:sz w:val="24"/>
                <w:szCs w:val="24"/>
              </w:rPr>
              <w:t xml:space="preserve"> </w:t>
            </w:r>
            <w:r w:rsidRPr="00A34CD8">
              <w:rPr>
                <w:color w:val="000000" w:themeColor="text1"/>
                <w:sz w:val="24"/>
                <w:szCs w:val="24"/>
              </w:rPr>
              <w:t>планує</w:t>
            </w:r>
            <w:r w:rsidRPr="00A34CD8">
              <w:rPr>
                <w:color w:val="000000" w:themeColor="text1"/>
                <w:spacing w:val="8"/>
                <w:sz w:val="24"/>
                <w:szCs w:val="24"/>
              </w:rPr>
              <w:t xml:space="preserve"> </w:t>
            </w:r>
            <w:r w:rsidRPr="00A34CD8">
              <w:rPr>
                <w:color w:val="000000" w:themeColor="text1"/>
                <w:sz w:val="24"/>
                <w:szCs w:val="24"/>
              </w:rPr>
              <w:t>подальші навчальні</w:t>
            </w:r>
            <w:r w:rsidRPr="00A34CD8">
              <w:rPr>
                <w:color w:val="000000" w:themeColor="text1"/>
                <w:spacing w:val="11"/>
                <w:sz w:val="24"/>
                <w:szCs w:val="24"/>
              </w:rPr>
              <w:t xml:space="preserve"> </w:t>
            </w:r>
            <w:r w:rsidRPr="00A34CD8">
              <w:rPr>
                <w:color w:val="000000" w:themeColor="text1"/>
                <w:sz w:val="24"/>
                <w:szCs w:val="24"/>
              </w:rPr>
              <w:t>дії.</w:t>
            </w:r>
          </w:p>
        </w:tc>
      </w:tr>
      <w:tr w:rsidR="008341EA" w:rsidRPr="00E43BC6" w:rsidTr="00E76101">
        <w:trPr>
          <w:trHeight w:val="1636"/>
        </w:trPr>
        <w:tc>
          <w:tcPr>
            <w:tcW w:w="1680" w:type="dxa"/>
            <w:tcBorders>
              <w:bottom w:val="single" w:sz="4" w:space="0" w:color="auto"/>
            </w:tcBorders>
          </w:tcPr>
          <w:p w:rsidR="008341EA" w:rsidRPr="008341EA" w:rsidRDefault="008341EA" w:rsidP="00E76101">
            <w:pPr>
              <w:pStyle w:val="TableParagraph"/>
              <w:ind w:left="118"/>
              <w:rPr>
                <w:sz w:val="24"/>
                <w:szCs w:val="24"/>
              </w:rPr>
            </w:pPr>
            <w:r w:rsidRPr="008341EA">
              <w:rPr>
                <w:sz w:val="24"/>
                <w:szCs w:val="24"/>
              </w:rPr>
              <w:t>Достатній</w:t>
            </w:r>
          </w:p>
        </w:tc>
        <w:tc>
          <w:tcPr>
            <w:tcW w:w="8213" w:type="dxa"/>
            <w:tcBorders>
              <w:top w:val="single" w:sz="4" w:space="0" w:color="auto"/>
              <w:bottom w:val="single" w:sz="4" w:space="0" w:color="auto"/>
            </w:tcBorders>
          </w:tcPr>
          <w:p w:rsidR="008341EA" w:rsidRDefault="008341EA" w:rsidP="008341EA">
            <w:pPr>
              <w:pStyle w:val="TableParagraph"/>
              <w:jc w:val="both"/>
              <w:rPr>
                <w:color w:val="000000" w:themeColor="text1"/>
                <w:sz w:val="28"/>
              </w:rPr>
            </w:pPr>
            <w:r>
              <w:rPr>
                <w:color w:val="000000" w:themeColor="text1"/>
                <w:sz w:val="24"/>
                <w:szCs w:val="24"/>
              </w:rPr>
              <w:t xml:space="preserve">   </w:t>
            </w:r>
            <w:r w:rsidRPr="00A34CD8">
              <w:rPr>
                <w:color w:val="000000" w:themeColor="text1"/>
                <w:sz w:val="24"/>
                <w:szCs w:val="24"/>
              </w:rPr>
              <w:t>Учень/учениця</w:t>
            </w:r>
            <w:r w:rsidRPr="00A34CD8">
              <w:rPr>
                <w:color w:val="000000" w:themeColor="text1"/>
                <w:spacing w:val="41"/>
                <w:sz w:val="24"/>
                <w:szCs w:val="24"/>
              </w:rPr>
              <w:t xml:space="preserve"> </w:t>
            </w:r>
            <w:r w:rsidRPr="00A34CD8">
              <w:rPr>
                <w:color w:val="000000" w:themeColor="text1"/>
                <w:sz w:val="24"/>
                <w:szCs w:val="24"/>
              </w:rPr>
              <w:t xml:space="preserve">виконує </w:t>
            </w:r>
            <w:r>
              <w:rPr>
                <w:color w:val="000000" w:themeColor="text1"/>
                <w:sz w:val="24"/>
                <w:szCs w:val="24"/>
              </w:rPr>
              <w:t>навчальні</w:t>
            </w:r>
            <w:r w:rsidRPr="00A34CD8">
              <w:rPr>
                <w:color w:val="000000" w:themeColor="text1"/>
                <w:spacing w:val="55"/>
                <w:sz w:val="24"/>
                <w:szCs w:val="24"/>
              </w:rPr>
              <w:t xml:space="preserve"> </w:t>
            </w:r>
            <w:r w:rsidRPr="00A34CD8">
              <w:rPr>
                <w:color w:val="000000" w:themeColor="text1"/>
                <w:sz w:val="24"/>
                <w:szCs w:val="24"/>
              </w:rPr>
              <w:t>завдання на</w:t>
            </w:r>
            <w:r>
              <w:rPr>
                <w:color w:val="000000" w:themeColor="text1"/>
                <w:sz w:val="24"/>
                <w:szCs w:val="24"/>
              </w:rPr>
              <w:t xml:space="preserve"> </w:t>
            </w:r>
            <w:r w:rsidRPr="00A34CD8">
              <w:rPr>
                <w:color w:val="000000" w:themeColor="text1"/>
                <w:sz w:val="24"/>
                <w:szCs w:val="24"/>
              </w:rPr>
              <w:t>продуктивному</w:t>
            </w:r>
            <w:r w:rsidRPr="00A34CD8">
              <w:rPr>
                <w:color w:val="000000" w:themeColor="text1"/>
                <w:spacing w:val="1"/>
                <w:sz w:val="24"/>
                <w:szCs w:val="24"/>
              </w:rPr>
              <w:t xml:space="preserve"> </w:t>
            </w:r>
            <w:r w:rsidRPr="00A34CD8">
              <w:rPr>
                <w:color w:val="000000" w:themeColor="text1"/>
                <w:sz w:val="24"/>
                <w:szCs w:val="24"/>
              </w:rPr>
              <w:t>рівні</w:t>
            </w:r>
            <w:r w:rsidRPr="00A34CD8">
              <w:rPr>
                <w:color w:val="000000" w:themeColor="text1"/>
                <w:spacing w:val="1"/>
                <w:sz w:val="24"/>
                <w:szCs w:val="24"/>
              </w:rPr>
              <w:t xml:space="preserve"> </w:t>
            </w:r>
            <w:r w:rsidRPr="00A34CD8">
              <w:rPr>
                <w:color w:val="000000" w:themeColor="text1"/>
                <w:sz w:val="24"/>
                <w:szCs w:val="24"/>
              </w:rPr>
              <w:t>ре</w:t>
            </w:r>
            <w:r w:rsidRPr="00A34CD8">
              <w:rPr>
                <w:color w:val="000000" w:themeColor="text1"/>
                <w:spacing w:val="1"/>
                <w:sz w:val="24"/>
                <w:szCs w:val="24"/>
              </w:rPr>
              <w:t xml:space="preserve">алізації </w:t>
            </w:r>
            <w:r w:rsidRPr="00A34CD8">
              <w:rPr>
                <w:color w:val="000000" w:themeColor="text1"/>
                <w:sz w:val="24"/>
                <w:szCs w:val="24"/>
              </w:rPr>
              <w:t>навчальної</w:t>
            </w:r>
            <w:r w:rsidRPr="00A34CD8">
              <w:rPr>
                <w:color w:val="000000" w:themeColor="text1"/>
                <w:spacing w:val="1"/>
                <w:sz w:val="24"/>
                <w:szCs w:val="24"/>
              </w:rPr>
              <w:t xml:space="preserve"> </w:t>
            </w:r>
            <w:r w:rsidRPr="00A34CD8">
              <w:rPr>
                <w:color w:val="000000" w:themeColor="text1"/>
                <w:sz w:val="24"/>
                <w:szCs w:val="24"/>
              </w:rPr>
              <w:t>діяльності</w:t>
            </w:r>
            <w:r w:rsidRPr="00A34CD8">
              <w:rPr>
                <w:color w:val="000000" w:themeColor="text1"/>
                <w:spacing w:val="1"/>
                <w:sz w:val="24"/>
                <w:szCs w:val="24"/>
              </w:rPr>
              <w:t xml:space="preserve"> </w:t>
            </w:r>
            <w:r w:rsidRPr="00A34CD8">
              <w:rPr>
                <w:color w:val="000000" w:themeColor="text1"/>
                <w:sz w:val="24"/>
                <w:szCs w:val="24"/>
              </w:rPr>
              <w:t>в</w:t>
            </w:r>
            <w:r w:rsidRPr="00A34CD8">
              <w:rPr>
                <w:color w:val="000000" w:themeColor="text1"/>
                <w:spacing w:val="1"/>
                <w:sz w:val="24"/>
                <w:szCs w:val="24"/>
              </w:rPr>
              <w:t xml:space="preserve"> </w:t>
            </w:r>
            <w:r w:rsidRPr="00A34CD8">
              <w:rPr>
                <w:color w:val="000000" w:themeColor="text1"/>
                <w:sz w:val="24"/>
                <w:szCs w:val="24"/>
              </w:rPr>
              <w:t>аналогіч</w:t>
            </w:r>
            <w:r>
              <w:rPr>
                <w:color w:val="000000" w:themeColor="text1"/>
                <w:sz w:val="24"/>
                <w:szCs w:val="24"/>
              </w:rPr>
              <w:t>н</w:t>
            </w:r>
            <w:r w:rsidRPr="00A34CD8">
              <w:rPr>
                <w:color w:val="000000" w:themeColor="text1"/>
                <w:sz w:val="24"/>
                <w:szCs w:val="24"/>
              </w:rPr>
              <w:t>их типовим навчальних ситуаціях за допомогою тaких</w:t>
            </w:r>
            <w:r w:rsidRPr="00A34CD8">
              <w:rPr>
                <w:color w:val="000000" w:themeColor="text1"/>
                <w:spacing w:val="1"/>
                <w:sz w:val="24"/>
                <w:szCs w:val="24"/>
              </w:rPr>
              <w:t xml:space="preserve"> </w:t>
            </w:r>
            <w:r w:rsidRPr="00A34CD8">
              <w:rPr>
                <w:color w:val="000000" w:themeColor="text1"/>
                <w:sz w:val="24"/>
                <w:szCs w:val="24"/>
              </w:rPr>
              <w:t>навчальних</w:t>
            </w:r>
            <w:r w:rsidRPr="00A34CD8">
              <w:rPr>
                <w:color w:val="000000" w:themeColor="text1"/>
                <w:spacing w:val="7"/>
                <w:sz w:val="24"/>
                <w:szCs w:val="24"/>
              </w:rPr>
              <w:t xml:space="preserve"> </w:t>
            </w:r>
            <w:r w:rsidRPr="00A34CD8">
              <w:rPr>
                <w:color w:val="000000" w:themeColor="text1"/>
                <w:sz w:val="24"/>
                <w:szCs w:val="24"/>
              </w:rPr>
              <w:t>дій</w:t>
            </w:r>
            <w:r w:rsidRPr="00A34CD8">
              <w:rPr>
                <w:color w:val="000000" w:themeColor="text1"/>
                <w:sz w:val="28"/>
              </w:rPr>
              <w:t>:</w:t>
            </w:r>
          </w:p>
          <w:p w:rsidR="008341EA" w:rsidRDefault="008341EA" w:rsidP="008341EA">
            <w:pPr>
              <w:pStyle w:val="TableParagraph"/>
              <w:ind w:firstLine="705"/>
              <w:jc w:val="both"/>
              <w:rPr>
                <w:sz w:val="24"/>
                <w:szCs w:val="24"/>
              </w:rPr>
            </w:pPr>
            <w:r w:rsidRPr="00985F0F">
              <w:rPr>
                <w:sz w:val="24"/>
                <w:szCs w:val="24"/>
              </w:rPr>
              <w:t>визначає самостійно об'єкти, про які йдеться в завданнях,</w:t>
            </w:r>
            <w:r w:rsidRPr="00985F0F">
              <w:rPr>
                <w:spacing w:val="1"/>
                <w:sz w:val="24"/>
                <w:szCs w:val="24"/>
              </w:rPr>
              <w:t xml:space="preserve"> </w:t>
            </w:r>
            <w:r w:rsidRPr="00985F0F">
              <w:rPr>
                <w:sz w:val="24"/>
                <w:szCs w:val="24"/>
              </w:rPr>
              <w:t>називає</w:t>
            </w:r>
            <w:r w:rsidRPr="00985F0F">
              <w:rPr>
                <w:spacing w:val="-2"/>
                <w:sz w:val="24"/>
                <w:szCs w:val="24"/>
              </w:rPr>
              <w:t xml:space="preserve"> </w:t>
            </w:r>
            <w:r w:rsidRPr="00985F0F">
              <w:rPr>
                <w:sz w:val="24"/>
                <w:szCs w:val="24"/>
              </w:rPr>
              <w:t>ïx;</w:t>
            </w:r>
            <w:r>
              <w:rPr>
                <w:sz w:val="24"/>
                <w:szCs w:val="24"/>
              </w:rPr>
              <w:t xml:space="preserve"> </w:t>
            </w:r>
          </w:p>
          <w:p w:rsidR="008341EA" w:rsidRPr="00985F0F" w:rsidRDefault="008341EA" w:rsidP="008341EA">
            <w:pPr>
              <w:pStyle w:val="TableParagraph"/>
              <w:ind w:firstLine="703"/>
              <w:jc w:val="both"/>
              <w:rPr>
                <w:sz w:val="24"/>
                <w:szCs w:val="24"/>
              </w:rPr>
            </w:pPr>
            <w:r>
              <w:rPr>
                <w:spacing w:val="1"/>
                <w:sz w:val="24"/>
                <w:szCs w:val="24"/>
              </w:rPr>
              <w:t xml:space="preserve">називає самостійно істотні ознаки </w:t>
            </w:r>
            <w:r w:rsidRPr="00B546A7">
              <w:rPr>
                <w:spacing w:val="1"/>
                <w:sz w:val="24"/>
                <w:szCs w:val="24"/>
              </w:rPr>
              <w:t>об’</w:t>
            </w:r>
            <w:r>
              <w:rPr>
                <w:spacing w:val="1"/>
                <w:sz w:val="24"/>
                <w:szCs w:val="24"/>
              </w:rPr>
              <w:t xml:space="preserve">єктів, визначає спільні й </w:t>
            </w:r>
            <w:r w:rsidRPr="00985F0F">
              <w:rPr>
                <w:sz w:val="24"/>
                <w:szCs w:val="24"/>
              </w:rPr>
              <w:t>відмінні</w:t>
            </w:r>
            <w:r w:rsidRPr="00985F0F">
              <w:rPr>
                <w:spacing w:val="1"/>
                <w:sz w:val="24"/>
                <w:szCs w:val="24"/>
              </w:rPr>
              <w:t xml:space="preserve"> </w:t>
            </w:r>
            <w:r w:rsidRPr="00985F0F">
              <w:rPr>
                <w:sz w:val="24"/>
                <w:szCs w:val="24"/>
              </w:rPr>
              <w:t>ознаки,</w:t>
            </w:r>
            <w:r w:rsidRPr="00985F0F">
              <w:rPr>
                <w:spacing w:val="1"/>
                <w:sz w:val="24"/>
                <w:szCs w:val="24"/>
              </w:rPr>
              <w:t xml:space="preserve"> </w:t>
            </w:r>
            <w:r w:rsidRPr="00985F0F">
              <w:rPr>
                <w:sz w:val="24"/>
                <w:szCs w:val="24"/>
              </w:rPr>
              <w:t>властивості</w:t>
            </w:r>
            <w:r w:rsidRPr="00985F0F">
              <w:rPr>
                <w:spacing w:val="1"/>
                <w:sz w:val="24"/>
                <w:szCs w:val="24"/>
              </w:rPr>
              <w:t xml:space="preserve"> </w:t>
            </w:r>
            <w:r w:rsidRPr="00985F0F">
              <w:rPr>
                <w:sz w:val="24"/>
                <w:szCs w:val="24"/>
              </w:rPr>
              <w:t>об'єктів;</w:t>
            </w:r>
            <w:r w:rsidRPr="00985F0F">
              <w:rPr>
                <w:spacing w:val="1"/>
                <w:sz w:val="24"/>
                <w:szCs w:val="24"/>
              </w:rPr>
              <w:t xml:space="preserve"> </w:t>
            </w:r>
            <w:r w:rsidRPr="00985F0F">
              <w:rPr>
                <w:sz w:val="24"/>
                <w:szCs w:val="24"/>
              </w:rPr>
              <w:t xml:space="preserve">угруповує </w:t>
            </w:r>
            <w:r w:rsidRPr="00985F0F">
              <w:rPr>
                <w:spacing w:val="1"/>
                <w:sz w:val="24"/>
                <w:szCs w:val="24"/>
              </w:rPr>
              <w:t xml:space="preserve"> </w:t>
            </w:r>
            <w:r w:rsidRPr="00985F0F">
              <w:rPr>
                <w:sz w:val="24"/>
                <w:szCs w:val="24"/>
              </w:rPr>
              <w:t>об’єкти;</w:t>
            </w:r>
            <w:r w:rsidRPr="00985F0F">
              <w:rPr>
                <w:spacing w:val="1"/>
                <w:sz w:val="24"/>
                <w:szCs w:val="24"/>
              </w:rPr>
              <w:t xml:space="preserve"> </w:t>
            </w:r>
            <w:r w:rsidRPr="00985F0F">
              <w:rPr>
                <w:sz w:val="24"/>
                <w:szCs w:val="24"/>
              </w:rPr>
              <w:t>установлює</w:t>
            </w:r>
            <w:r w:rsidRPr="00985F0F">
              <w:rPr>
                <w:spacing w:val="-4"/>
                <w:sz w:val="24"/>
                <w:szCs w:val="24"/>
              </w:rPr>
              <w:t xml:space="preserve"> </w:t>
            </w:r>
            <w:r w:rsidRPr="00985F0F">
              <w:rPr>
                <w:sz w:val="24"/>
                <w:szCs w:val="24"/>
              </w:rPr>
              <w:t>причиново-наслідкові</w:t>
            </w:r>
            <w:r w:rsidRPr="00985F0F">
              <w:rPr>
                <w:spacing w:val="-5"/>
                <w:sz w:val="24"/>
                <w:szCs w:val="24"/>
              </w:rPr>
              <w:t xml:space="preserve"> </w:t>
            </w:r>
            <w:r w:rsidRPr="00985F0F">
              <w:rPr>
                <w:sz w:val="24"/>
                <w:szCs w:val="24"/>
              </w:rPr>
              <w:t>зв'язки</w:t>
            </w:r>
            <w:r w:rsidRPr="00985F0F">
              <w:rPr>
                <w:spacing w:val="-1"/>
                <w:sz w:val="24"/>
                <w:szCs w:val="24"/>
              </w:rPr>
              <w:t xml:space="preserve"> </w:t>
            </w:r>
            <w:r w:rsidRPr="00985F0F">
              <w:rPr>
                <w:sz w:val="24"/>
                <w:szCs w:val="24"/>
              </w:rPr>
              <w:t>між</w:t>
            </w:r>
            <w:r w:rsidRPr="00985F0F">
              <w:rPr>
                <w:spacing w:val="-12"/>
                <w:sz w:val="24"/>
                <w:szCs w:val="24"/>
              </w:rPr>
              <w:t xml:space="preserve"> </w:t>
            </w:r>
            <w:r w:rsidRPr="00985F0F">
              <w:rPr>
                <w:sz w:val="24"/>
                <w:szCs w:val="24"/>
              </w:rPr>
              <w:t>об'єктами;</w:t>
            </w:r>
          </w:p>
          <w:p w:rsidR="008341EA" w:rsidRPr="00985F0F" w:rsidRDefault="008341EA" w:rsidP="008341EA">
            <w:pPr>
              <w:pStyle w:val="TableParagraph"/>
              <w:ind w:firstLine="707"/>
              <w:jc w:val="both"/>
              <w:rPr>
                <w:sz w:val="24"/>
                <w:szCs w:val="24"/>
              </w:rPr>
            </w:pPr>
            <w:r w:rsidRPr="00985F0F">
              <w:rPr>
                <w:sz w:val="24"/>
                <w:szCs w:val="24"/>
              </w:rPr>
              <w:t>застосовує</w:t>
            </w:r>
            <w:r w:rsidRPr="00985F0F">
              <w:rPr>
                <w:spacing w:val="1"/>
                <w:sz w:val="24"/>
                <w:szCs w:val="24"/>
              </w:rPr>
              <w:t xml:space="preserve"> </w:t>
            </w:r>
            <w:r w:rsidRPr="00985F0F">
              <w:rPr>
                <w:sz w:val="24"/>
                <w:szCs w:val="24"/>
              </w:rPr>
              <w:t>для</w:t>
            </w:r>
            <w:r w:rsidRPr="00985F0F">
              <w:rPr>
                <w:spacing w:val="1"/>
                <w:sz w:val="24"/>
                <w:szCs w:val="24"/>
              </w:rPr>
              <w:t xml:space="preserve"> </w:t>
            </w:r>
            <w:r w:rsidRPr="00985F0F">
              <w:rPr>
                <w:sz w:val="24"/>
                <w:szCs w:val="24"/>
              </w:rPr>
              <w:t>досягнення</w:t>
            </w:r>
            <w:r w:rsidRPr="00985F0F">
              <w:rPr>
                <w:spacing w:val="1"/>
                <w:sz w:val="24"/>
                <w:szCs w:val="24"/>
              </w:rPr>
              <w:t xml:space="preserve"> </w:t>
            </w:r>
            <w:r w:rsidRPr="00985F0F">
              <w:rPr>
                <w:sz w:val="24"/>
                <w:szCs w:val="24"/>
              </w:rPr>
              <w:t>результатів</w:t>
            </w:r>
            <w:r w:rsidRPr="00985F0F">
              <w:rPr>
                <w:spacing w:val="1"/>
                <w:sz w:val="24"/>
                <w:szCs w:val="24"/>
              </w:rPr>
              <w:t xml:space="preserve"> </w:t>
            </w:r>
            <w:r w:rsidRPr="00985F0F">
              <w:rPr>
                <w:sz w:val="24"/>
                <w:szCs w:val="24"/>
              </w:rPr>
              <w:t>завдань</w:t>
            </w:r>
            <w:r w:rsidRPr="00985F0F">
              <w:rPr>
                <w:spacing w:val="1"/>
                <w:sz w:val="24"/>
                <w:szCs w:val="24"/>
              </w:rPr>
              <w:t xml:space="preserve"> </w:t>
            </w:r>
            <w:r w:rsidRPr="00985F0F">
              <w:rPr>
                <w:sz w:val="24"/>
                <w:szCs w:val="24"/>
              </w:rPr>
              <w:t>набуті</w:t>
            </w:r>
            <w:r w:rsidRPr="00985F0F">
              <w:rPr>
                <w:spacing w:val="1"/>
                <w:sz w:val="24"/>
                <w:szCs w:val="24"/>
              </w:rPr>
              <w:t xml:space="preserve"> </w:t>
            </w:r>
            <w:r w:rsidRPr="00985F0F">
              <w:rPr>
                <w:sz w:val="24"/>
                <w:szCs w:val="24"/>
              </w:rPr>
              <w:t>складники</w:t>
            </w:r>
            <w:r w:rsidRPr="00985F0F">
              <w:rPr>
                <w:spacing w:val="17"/>
                <w:sz w:val="24"/>
                <w:szCs w:val="24"/>
              </w:rPr>
              <w:t xml:space="preserve"> </w:t>
            </w:r>
            <w:r w:rsidRPr="00985F0F">
              <w:rPr>
                <w:sz w:val="24"/>
                <w:szCs w:val="24"/>
              </w:rPr>
              <w:t>компетентностей;</w:t>
            </w:r>
          </w:p>
          <w:p w:rsidR="008341EA" w:rsidRPr="009F293C" w:rsidRDefault="008341EA" w:rsidP="008341EA">
            <w:pPr>
              <w:pStyle w:val="TableParagraph"/>
              <w:ind w:firstLine="707"/>
              <w:jc w:val="both"/>
              <w:rPr>
                <w:sz w:val="24"/>
                <w:szCs w:val="24"/>
              </w:rPr>
            </w:pPr>
            <w:r w:rsidRPr="00985F0F">
              <w:rPr>
                <w:sz w:val="24"/>
                <w:szCs w:val="24"/>
              </w:rPr>
              <w:t>знаходить за власною ініціативою необхідну інформацію</w:t>
            </w:r>
            <w:r w:rsidRPr="00985F0F">
              <w:rPr>
                <w:sz w:val="24"/>
                <w:szCs w:val="24"/>
                <w:lang w:val="ru-RU"/>
              </w:rPr>
              <w:t xml:space="preserve">; </w:t>
            </w:r>
            <w:r w:rsidRPr="00985F0F">
              <w:rPr>
                <w:sz w:val="24"/>
                <w:szCs w:val="24"/>
              </w:rPr>
              <w:t>перетворює почуту</w:t>
            </w:r>
            <w:r w:rsidRPr="00985F0F">
              <w:rPr>
                <w:sz w:val="24"/>
                <w:szCs w:val="24"/>
                <w:lang w:val="ru-RU"/>
              </w:rPr>
              <w:t>/</w:t>
            </w:r>
            <w:r w:rsidRPr="009F293C">
              <w:rPr>
                <w:sz w:val="24"/>
                <w:szCs w:val="24"/>
              </w:rPr>
              <w:t>побачену/прочитану інформацію у графічну (малюнок,</w:t>
            </w:r>
            <w:r w:rsidRPr="009F293C">
              <w:rPr>
                <w:spacing w:val="22"/>
                <w:sz w:val="24"/>
                <w:szCs w:val="24"/>
              </w:rPr>
              <w:t xml:space="preserve"> </w:t>
            </w:r>
            <w:r w:rsidRPr="009F293C">
              <w:rPr>
                <w:sz w:val="24"/>
                <w:szCs w:val="24"/>
              </w:rPr>
              <w:t>таблицю,</w:t>
            </w:r>
            <w:r w:rsidRPr="009F293C">
              <w:rPr>
                <w:spacing w:val="13"/>
                <w:sz w:val="24"/>
                <w:szCs w:val="24"/>
              </w:rPr>
              <w:t xml:space="preserve"> </w:t>
            </w:r>
            <w:r w:rsidRPr="009F293C">
              <w:rPr>
                <w:sz w:val="24"/>
                <w:szCs w:val="24"/>
              </w:rPr>
              <w:t>схему)/текстову;</w:t>
            </w:r>
          </w:p>
          <w:p w:rsidR="008341EA" w:rsidRPr="00A34CD8" w:rsidRDefault="008341EA" w:rsidP="008341EA">
            <w:pPr>
              <w:pStyle w:val="TableParagraph"/>
              <w:ind w:firstLine="705"/>
              <w:jc w:val="both"/>
              <w:rPr>
                <w:color w:val="000000" w:themeColor="text1"/>
                <w:sz w:val="28"/>
              </w:rPr>
            </w:pPr>
            <w:r w:rsidRPr="009F293C">
              <w:rPr>
                <w:sz w:val="24"/>
                <w:szCs w:val="24"/>
              </w:rPr>
              <w:t>пояснює</w:t>
            </w:r>
            <w:r w:rsidRPr="009F293C">
              <w:rPr>
                <w:spacing w:val="1"/>
                <w:sz w:val="24"/>
                <w:szCs w:val="24"/>
              </w:rPr>
              <w:t xml:space="preserve"> </w:t>
            </w:r>
            <w:r w:rsidRPr="009F293C">
              <w:rPr>
                <w:sz w:val="24"/>
                <w:szCs w:val="24"/>
              </w:rPr>
              <w:t>спосіб/способи</w:t>
            </w:r>
            <w:r w:rsidRPr="009F293C">
              <w:rPr>
                <w:spacing w:val="1"/>
                <w:sz w:val="24"/>
                <w:szCs w:val="24"/>
              </w:rPr>
              <w:t xml:space="preserve"> </w:t>
            </w:r>
            <w:r w:rsidRPr="009F293C">
              <w:rPr>
                <w:sz w:val="24"/>
                <w:szCs w:val="24"/>
              </w:rPr>
              <w:t>виконання</w:t>
            </w:r>
            <w:r w:rsidRPr="009F293C">
              <w:rPr>
                <w:spacing w:val="1"/>
                <w:sz w:val="24"/>
                <w:szCs w:val="24"/>
              </w:rPr>
              <w:t xml:space="preserve"> </w:t>
            </w:r>
            <w:r w:rsidRPr="009F293C">
              <w:rPr>
                <w:sz w:val="24"/>
                <w:szCs w:val="24"/>
              </w:rPr>
              <w:t>навчальних</w:t>
            </w:r>
            <w:r w:rsidRPr="009F293C">
              <w:rPr>
                <w:spacing w:val="1"/>
                <w:sz w:val="24"/>
                <w:szCs w:val="24"/>
              </w:rPr>
              <w:t xml:space="preserve"> </w:t>
            </w:r>
            <w:r w:rsidRPr="009F293C">
              <w:rPr>
                <w:sz w:val="24"/>
                <w:szCs w:val="24"/>
              </w:rPr>
              <w:t>дій;</w:t>
            </w:r>
            <w:r w:rsidRPr="009F293C">
              <w:rPr>
                <w:spacing w:val="1"/>
                <w:sz w:val="24"/>
                <w:szCs w:val="24"/>
              </w:rPr>
              <w:t xml:space="preserve"> </w:t>
            </w:r>
            <w:r w:rsidRPr="009F293C">
              <w:rPr>
                <w:sz w:val="24"/>
                <w:szCs w:val="24"/>
              </w:rPr>
              <w:t>дотримується</w:t>
            </w:r>
            <w:r w:rsidRPr="009F293C">
              <w:rPr>
                <w:spacing w:val="1"/>
                <w:sz w:val="24"/>
                <w:szCs w:val="24"/>
              </w:rPr>
              <w:t xml:space="preserve"> </w:t>
            </w:r>
            <w:r w:rsidRPr="009F293C">
              <w:rPr>
                <w:sz w:val="24"/>
                <w:szCs w:val="24"/>
              </w:rPr>
              <w:t>послідовності</w:t>
            </w:r>
            <w:r w:rsidRPr="009F293C">
              <w:rPr>
                <w:spacing w:val="1"/>
                <w:sz w:val="24"/>
                <w:szCs w:val="24"/>
              </w:rPr>
              <w:t xml:space="preserve"> </w:t>
            </w:r>
            <w:r w:rsidRPr="009F293C">
              <w:rPr>
                <w:sz w:val="24"/>
                <w:szCs w:val="24"/>
              </w:rPr>
              <w:t>пояснення;</w:t>
            </w:r>
            <w:r w:rsidRPr="009F293C">
              <w:rPr>
                <w:spacing w:val="1"/>
                <w:sz w:val="24"/>
                <w:szCs w:val="24"/>
              </w:rPr>
              <w:t xml:space="preserve"> </w:t>
            </w:r>
            <w:r w:rsidRPr="009F293C">
              <w:rPr>
                <w:sz w:val="24"/>
                <w:szCs w:val="24"/>
              </w:rPr>
              <w:t>за</w:t>
            </w:r>
            <w:r w:rsidRPr="009F293C">
              <w:rPr>
                <w:spacing w:val="1"/>
                <w:sz w:val="24"/>
                <w:szCs w:val="24"/>
              </w:rPr>
              <w:t xml:space="preserve"> потреби</w:t>
            </w:r>
            <w:r w:rsidRPr="009F293C">
              <w:rPr>
                <w:i/>
                <w:spacing w:val="1"/>
                <w:sz w:val="24"/>
                <w:szCs w:val="24"/>
              </w:rPr>
              <w:t xml:space="preserve"> </w:t>
            </w:r>
            <w:r w:rsidRPr="009F293C">
              <w:rPr>
                <w:sz w:val="24"/>
                <w:szCs w:val="24"/>
              </w:rPr>
              <w:t>ставить</w:t>
            </w:r>
            <w:r w:rsidRPr="009F293C">
              <w:rPr>
                <w:spacing w:val="1"/>
                <w:sz w:val="24"/>
                <w:szCs w:val="24"/>
              </w:rPr>
              <w:t xml:space="preserve"> запитання, що стосуються об’єктів завдань; ілюструє прикладами; контролює</w:t>
            </w:r>
            <w:r w:rsidRPr="00985F0F">
              <w:rPr>
                <w:spacing w:val="1"/>
                <w:sz w:val="24"/>
                <w:szCs w:val="24"/>
              </w:rPr>
              <w:t xml:space="preserve"> дотримання алгоритму дій, перевіряє результати виконання завдань можливими способами</w:t>
            </w:r>
            <w:r w:rsidRPr="00985F0F">
              <w:rPr>
                <w:spacing w:val="1"/>
                <w:w w:val="95"/>
                <w:sz w:val="24"/>
                <w:szCs w:val="24"/>
              </w:rPr>
              <w:t>,</w:t>
            </w:r>
            <w:r w:rsidRPr="00985F0F">
              <w:rPr>
                <w:spacing w:val="1"/>
                <w:sz w:val="24"/>
                <w:szCs w:val="24"/>
              </w:rPr>
              <w:t xml:space="preserve"> </w:t>
            </w:r>
            <w:r w:rsidRPr="00985F0F">
              <w:rPr>
                <w:sz w:val="24"/>
                <w:szCs w:val="24"/>
              </w:rPr>
              <w:t>робить</w:t>
            </w:r>
            <w:r w:rsidRPr="00985F0F">
              <w:rPr>
                <w:spacing w:val="1"/>
                <w:sz w:val="24"/>
                <w:szCs w:val="24"/>
              </w:rPr>
              <w:t xml:space="preserve"> </w:t>
            </w:r>
            <w:r w:rsidRPr="00985F0F">
              <w:rPr>
                <w:sz w:val="24"/>
                <w:szCs w:val="24"/>
              </w:rPr>
              <w:t>висновок</w:t>
            </w:r>
            <w:r w:rsidRPr="00985F0F">
              <w:rPr>
                <w:spacing w:val="1"/>
                <w:sz w:val="24"/>
                <w:szCs w:val="24"/>
              </w:rPr>
              <w:t xml:space="preserve"> </w:t>
            </w:r>
            <w:r w:rsidRPr="00985F0F">
              <w:rPr>
                <w:sz w:val="24"/>
                <w:szCs w:val="24"/>
              </w:rPr>
              <w:t>про</w:t>
            </w:r>
            <w:r w:rsidRPr="00985F0F">
              <w:rPr>
                <w:spacing w:val="1"/>
                <w:sz w:val="24"/>
                <w:szCs w:val="24"/>
              </w:rPr>
              <w:t xml:space="preserve"> </w:t>
            </w:r>
            <w:r w:rsidRPr="00985F0F">
              <w:rPr>
                <w:sz w:val="24"/>
                <w:szCs w:val="24"/>
              </w:rPr>
              <w:t>досягнення</w:t>
            </w:r>
            <w:r w:rsidRPr="00985F0F">
              <w:rPr>
                <w:spacing w:val="1"/>
                <w:sz w:val="24"/>
                <w:szCs w:val="24"/>
              </w:rPr>
              <w:t xml:space="preserve"> </w:t>
            </w:r>
            <w:r w:rsidRPr="00985F0F">
              <w:rPr>
                <w:sz w:val="24"/>
                <w:szCs w:val="24"/>
              </w:rPr>
              <w:t>результатів;</w:t>
            </w:r>
            <w:r w:rsidRPr="00985F0F">
              <w:rPr>
                <w:spacing w:val="1"/>
                <w:sz w:val="24"/>
                <w:szCs w:val="24"/>
              </w:rPr>
              <w:t xml:space="preserve"> </w:t>
            </w:r>
            <w:r w:rsidRPr="00985F0F">
              <w:rPr>
                <w:sz w:val="24"/>
                <w:szCs w:val="24"/>
              </w:rPr>
              <w:t>визначає</w:t>
            </w:r>
            <w:r w:rsidRPr="00985F0F">
              <w:rPr>
                <w:spacing w:val="1"/>
                <w:sz w:val="24"/>
                <w:szCs w:val="24"/>
              </w:rPr>
              <w:t xml:space="preserve"> </w:t>
            </w:r>
            <w:r w:rsidRPr="00985F0F">
              <w:rPr>
                <w:sz w:val="24"/>
                <w:szCs w:val="24"/>
              </w:rPr>
              <w:t>утруднення/помилки, знаходить</w:t>
            </w:r>
            <w:r w:rsidRPr="00985F0F">
              <w:rPr>
                <w:spacing w:val="1"/>
                <w:sz w:val="24"/>
                <w:szCs w:val="24"/>
              </w:rPr>
              <w:t xml:space="preserve"> </w:t>
            </w:r>
            <w:r w:rsidRPr="00985F0F">
              <w:rPr>
                <w:sz w:val="24"/>
                <w:szCs w:val="24"/>
              </w:rPr>
              <w:t>спосіб</w:t>
            </w:r>
            <w:r w:rsidRPr="00985F0F">
              <w:rPr>
                <w:spacing w:val="1"/>
                <w:sz w:val="24"/>
                <w:szCs w:val="24"/>
              </w:rPr>
              <w:t xml:space="preserve"> </w:t>
            </w:r>
            <w:r w:rsidRPr="00985F0F">
              <w:rPr>
                <w:sz w:val="24"/>
                <w:szCs w:val="24"/>
              </w:rPr>
              <w:t>подолання виявленого</w:t>
            </w:r>
            <w:r w:rsidRPr="00985F0F">
              <w:rPr>
                <w:spacing w:val="1"/>
                <w:sz w:val="24"/>
                <w:szCs w:val="24"/>
              </w:rPr>
              <w:t xml:space="preserve"> </w:t>
            </w:r>
            <w:r w:rsidRPr="00985F0F">
              <w:rPr>
                <w:sz w:val="24"/>
                <w:szCs w:val="24"/>
              </w:rPr>
              <w:t>утруднення</w:t>
            </w:r>
            <w:r w:rsidRPr="00985F0F">
              <w:rPr>
                <w:spacing w:val="1"/>
                <w:sz w:val="24"/>
                <w:szCs w:val="24"/>
              </w:rPr>
              <w:t xml:space="preserve"> </w:t>
            </w:r>
            <w:r w:rsidRPr="00985F0F">
              <w:rPr>
                <w:sz w:val="24"/>
                <w:szCs w:val="24"/>
              </w:rPr>
              <w:t>за</w:t>
            </w:r>
            <w:r w:rsidRPr="00985F0F">
              <w:rPr>
                <w:spacing w:val="1"/>
                <w:sz w:val="24"/>
                <w:szCs w:val="24"/>
              </w:rPr>
              <w:t xml:space="preserve"> </w:t>
            </w:r>
            <w:r w:rsidRPr="00985F0F">
              <w:rPr>
                <w:sz w:val="24"/>
                <w:szCs w:val="24"/>
              </w:rPr>
              <w:t>наданими</w:t>
            </w:r>
            <w:r w:rsidRPr="00985F0F">
              <w:rPr>
                <w:spacing w:val="1"/>
                <w:sz w:val="24"/>
                <w:szCs w:val="24"/>
              </w:rPr>
              <w:t xml:space="preserve"> </w:t>
            </w:r>
            <w:r w:rsidRPr="00985F0F">
              <w:rPr>
                <w:sz w:val="24"/>
                <w:szCs w:val="24"/>
              </w:rPr>
              <w:t>орієнтирами,</w:t>
            </w:r>
            <w:r w:rsidRPr="00985F0F">
              <w:rPr>
                <w:spacing w:val="1"/>
                <w:sz w:val="24"/>
                <w:szCs w:val="24"/>
              </w:rPr>
              <w:t xml:space="preserve"> </w:t>
            </w:r>
            <w:r w:rsidRPr="00985F0F">
              <w:rPr>
                <w:sz w:val="24"/>
                <w:szCs w:val="24"/>
              </w:rPr>
              <w:t>самостійно</w:t>
            </w:r>
            <w:r w:rsidRPr="00985F0F">
              <w:rPr>
                <w:spacing w:val="1"/>
                <w:sz w:val="24"/>
                <w:szCs w:val="24"/>
              </w:rPr>
              <w:t xml:space="preserve"> </w:t>
            </w:r>
            <w:r w:rsidRPr="00985F0F">
              <w:rPr>
                <w:sz w:val="24"/>
                <w:szCs w:val="24"/>
              </w:rPr>
              <w:t>виправляє</w:t>
            </w:r>
            <w:r w:rsidRPr="00985F0F">
              <w:rPr>
                <w:spacing w:val="1"/>
                <w:sz w:val="24"/>
                <w:szCs w:val="24"/>
              </w:rPr>
              <w:t xml:space="preserve"> </w:t>
            </w:r>
            <w:r w:rsidRPr="00985F0F">
              <w:rPr>
                <w:sz w:val="24"/>
                <w:szCs w:val="24"/>
              </w:rPr>
              <w:t>помилки</w:t>
            </w:r>
          </w:p>
        </w:tc>
      </w:tr>
    </w:tbl>
    <w:p w:rsidR="008341EA" w:rsidRDefault="008341EA" w:rsidP="008341EA">
      <w:pPr>
        <w:pStyle w:val="a4"/>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4"/>
        <w:gridCol w:w="8244"/>
      </w:tblGrid>
      <w:tr w:rsidR="008341EA" w:rsidRPr="00E43BC6" w:rsidTr="00E76101">
        <w:trPr>
          <w:trHeight w:val="416"/>
        </w:trPr>
        <w:tc>
          <w:tcPr>
            <w:tcW w:w="1714" w:type="dxa"/>
          </w:tcPr>
          <w:p w:rsidR="008341EA" w:rsidRPr="009F293C" w:rsidRDefault="008341EA" w:rsidP="00E76101">
            <w:pPr>
              <w:pStyle w:val="TableParagraph"/>
              <w:spacing w:line="291" w:lineRule="exact"/>
              <w:ind w:left="140"/>
              <w:rPr>
                <w:sz w:val="24"/>
                <w:szCs w:val="24"/>
              </w:rPr>
            </w:pPr>
            <w:r w:rsidRPr="009F293C">
              <w:rPr>
                <w:sz w:val="24"/>
                <w:szCs w:val="24"/>
              </w:rPr>
              <w:lastRenderedPageBreak/>
              <w:t>Середній</w:t>
            </w:r>
          </w:p>
        </w:tc>
        <w:tc>
          <w:tcPr>
            <w:tcW w:w="8244" w:type="dxa"/>
          </w:tcPr>
          <w:p w:rsidR="008341EA" w:rsidRPr="009F293C" w:rsidRDefault="008341EA" w:rsidP="008341EA">
            <w:pPr>
              <w:pStyle w:val="TableParagraph"/>
              <w:tabs>
                <w:tab w:val="left" w:pos="3119"/>
                <w:tab w:val="left" w:pos="4584"/>
                <w:tab w:val="left" w:pos="6247"/>
                <w:tab w:val="left" w:pos="7814"/>
              </w:tabs>
              <w:rPr>
                <w:sz w:val="24"/>
                <w:szCs w:val="24"/>
              </w:rPr>
            </w:pPr>
            <w:r>
              <w:rPr>
                <w:sz w:val="24"/>
                <w:szCs w:val="24"/>
              </w:rPr>
              <w:t xml:space="preserve">Учень/учениця </w:t>
            </w:r>
            <w:r w:rsidRPr="009F293C">
              <w:rPr>
                <w:sz w:val="24"/>
                <w:szCs w:val="24"/>
              </w:rPr>
              <w:t>виконує</w:t>
            </w:r>
            <w:r>
              <w:rPr>
                <w:sz w:val="24"/>
                <w:szCs w:val="24"/>
              </w:rPr>
              <w:t xml:space="preserve"> навчальні завдання </w:t>
            </w:r>
            <w:r w:rsidRPr="009F293C">
              <w:rPr>
                <w:sz w:val="24"/>
                <w:szCs w:val="24"/>
              </w:rPr>
              <w:t>на репродуктивному рівні реалізації навчальної діяльності у типових навчальних ситуаціях</w:t>
            </w:r>
            <w:r>
              <w:rPr>
                <w:sz w:val="24"/>
                <w:szCs w:val="24"/>
              </w:rPr>
              <w:t xml:space="preserve"> </w:t>
            </w:r>
            <w:r w:rsidRPr="009F293C">
              <w:rPr>
                <w:sz w:val="24"/>
                <w:szCs w:val="24"/>
              </w:rPr>
              <w:t>за</w:t>
            </w:r>
            <w:r w:rsidRPr="009F293C">
              <w:rPr>
                <w:spacing w:val="-17"/>
                <w:sz w:val="24"/>
                <w:szCs w:val="24"/>
              </w:rPr>
              <w:t xml:space="preserve"> </w:t>
            </w:r>
            <w:r w:rsidRPr="009F293C">
              <w:rPr>
                <w:sz w:val="24"/>
                <w:szCs w:val="24"/>
              </w:rPr>
              <w:t>допомогою</w:t>
            </w:r>
            <w:r w:rsidRPr="009F293C">
              <w:rPr>
                <w:spacing w:val="-1"/>
                <w:sz w:val="24"/>
                <w:szCs w:val="24"/>
              </w:rPr>
              <w:t xml:space="preserve"> </w:t>
            </w:r>
            <w:r w:rsidRPr="009F293C">
              <w:rPr>
                <w:sz w:val="24"/>
                <w:szCs w:val="24"/>
              </w:rPr>
              <w:t>таких</w:t>
            </w:r>
            <w:r w:rsidRPr="009F293C">
              <w:rPr>
                <w:spacing w:val="-14"/>
                <w:sz w:val="24"/>
                <w:szCs w:val="24"/>
              </w:rPr>
              <w:t xml:space="preserve"> </w:t>
            </w:r>
            <w:r w:rsidRPr="009F293C">
              <w:rPr>
                <w:sz w:val="24"/>
                <w:szCs w:val="24"/>
              </w:rPr>
              <w:t>навчальних</w:t>
            </w:r>
            <w:r w:rsidRPr="009F293C">
              <w:rPr>
                <w:spacing w:val="-1"/>
                <w:sz w:val="24"/>
                <w:szCs w:val="24"/>
              </w:rPr>
              <w:t xml:space="preserve"> </w:t>
            </w:r>
            <w:r w:rsidRPr="009F293C">
              <w:rPr>
                <w:sz w:val="24"/>
                <w:szCs w:val="24"/>
              </w:rPr>
              <w:t>дій:</w:t>
            </w:r>
          </w:p>
          <w:p w:rsidR="008341EA" w:rsidRPr="009F293C" w:rsidRDefault="008341EA" w:rsidP="008341EA">
            <w:pPr>
              <w:pStyle w:val="TableParagraph"/>
              <w:tabs>
                <w:tab w:val="left" w:pos="3119"/>
                <w:tab w:val="left" w:pos="4584"/>
                <w:tab w:val="left" w:pos="6247"/>
                <w:tab w:val="left" w:pos="7814"/>
              </w:tabs>
              <w:ind w:firstLine="645"/>
              <w:rPr>
                <w:sz w:val="24"/>
                <w:szCs w:val="24"/>
              </w:rPr>
            </w:pPr>
            <w:r w:rsidRPr="009F293C">
              <w:rPr>
                <w:sz w:val="24"/>
                <w:szCs w:val="24"/>
              </w:rPr>
              <w:t>визначає об’єкти, про які йдеться в завданнях, називає їх; дл</w:t>
            </w:r>
            <w:r>
              <w:rPr>
                <w:sz w:val="24"/>
                <w:szCs w:val="24"/>
              </w:rPr>
              <w:t>я досягнення результату потребує</w:t>
            </w:r>
            <w:r w:rsidRPr="009F293C">
              <w:rPr>
                <w:sz w:val="24"/>
                <w:szCs w:val="24"/>
              </w:rPr>
              <w:t xml:space="preserve"> уточнень завдання;</w:t>
            </w:r>
          </w:p>
          <w:p w:rsidR="008341EA" w:rsidRPr="009F293C" w:rsidRDefault="008341EA" w:rsidP="008341EA">
            <w:pPr>
              <w:pStyle w:val="TableParagraph"/>
              <w:tabs>
                <w:tab w:val="left" w:pos="3119"/>
                <w:tab w:val="left" w:pos="4584"/>
                <w:tab w:val="left" w:pos="6247"/>
                <w:tab w:val="left" w:pos="7814"/>
              </w:tabs>
              <w:ind w:firstLine="645"/>
              <w:rPr>
                <w:sz w:val="24"/>
                <w:szCs w:val="24"/>
              </w:rPr>
            </w:pPr>
            <w:r w:rsidRPr="009F293C">
              <w:rPr>
                <w:sz w:val="24"/>
                <w:szCs w:val="24"/>
              </w:rPr>
              <w:t>називає істотні ознаки об’єктів, у</w:t>
            </w:r>
            <w:r>
              <w:rPr>
                <w:sz w:val="24"/>
                <w:szCs w:val="24"/>
              </w:rPr>
              <w:t>становлює спільні й відн</w:t>
            </w:r>
            <w:r w:rsidRPr="009F293C">
              <w:rPr>
                <w:sz w:val="24"/>
                <w:szCs w:val="24"/>
              </w:rPr>
              <w:t>і</w:t>
            </w:r>
            <w:r>
              <w:rPr>
                <w:sz w:val="24"/>
                <w:szCs w:val="24"/>
              </w:rPr>
              <w:t>ма</w:t>
            </w:r>
            <w:r w:rsidRPr="009F293C">
              <w:rPr>
                <w:sz w:val="24"/>
                <w:szCs w:val="24"/>
              </w:rPr>
              <w:t>ння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rsidR="008341EA" w:rsidRPr="009F293C" w:rsidRDefault="008341EA" w:rsidP="008341EA">
            <w:pPr>
              <w:pStyle w:val="TableParagraph"/>
              <w:ind w:firstLine="705"/>
              <w:jc w:val="both"/>
              <w:rPr>
                <w:sz w:val="24"/>
                <w:szCs w:val="24"/>
              </w:rPr>
            </w:pPr>
            <w:r w:rsidRPr="009F293C">
              <w:rPr>
                <w:sz w:val="24"/>
                <w:szCs w:val="24"/>
              </w:rPr>
              <w:t>відтворює</w:t>
            </w:r>
            <w:r w:rsidRPr="009F293C">
              <w:rPr>
                <w:spacing w:val="1"/>
                <w:sz w:val="24"/>
                <w:szCs w:val="24"/>
              </w:rPr>
              <w:t xml:space="preserve"> </w:t>
            </w:r>
            <w:r w:rsidRPr="009F293C">
              <w:rPr>
                <w:sz w:val="24"/>
                <w:szCs w:val="24"/>
              </w:rPr>
              <w:t>навчальні</w:t>
            </w:r>
            <w:r w:rsidRPr="009F293C">
              <w:rPr>
                <w:spacing w:val="1"/>
                <w:sz w:val="24"/>
                <w:szCs w:val="24"/>
              </w:rPr>
              <w:t xml:space="preserve"> </w:t>
            </w:r>
            <w:r w:rsidRPr="009F293C">
              <w:rPr>
                <w:sz w:val="24"/>
                <w:szCs w:val="24"/>
              </w:rPr>
              <w:t>дії за</w:t>
            </w:r>
            <w:r w:rsidRPr="009F293C">
              <w:rPr>
                <w:spacing w:val="1"/>
                <w:sz w:val="24"/>
                <w:szCs w:val="24"/>
              </w:rPr>
              <w:t xml:space="preserve"> </w:t>
            </w:r>
            <w:r w:rsidRPr="009F293C">
              <w:rPr>
                <w:sz w:val="24"/>
                <w:szCs w:val="24"/>
              </w:rPr>
              <w:t>алгоритмом/схемою,</w:t>
            </w:r>
            <w:r w:rsidRPr="009F293C">
              <w:rPr>
                <w:spacing w:val="1"/>
                <w:sz w:val="24"/>
                <w:szCs w:val="24"/>
              </w:rPr>
              <w:t xml:space="preserve"> </w:t>
            </w:r>
            <w:r w:rsidRPr="009F293C">
              <w:rPr>
                <w:sz w:val="24"/>
                <w:szCs w:val="24"/>
              </w:rPr>
              <w:t>водночас</w:t>
            </w:r>
            <w:r w:rsidRPr="009F293C">
              <w:rPr>
                <w:spacing w:val="1"/>
                <w:sz w:val="24"/>
                <w:szCs w:val="24"/>
              </w:rPr>
              <w:t xml:space="preserve"> </w:t>
            </w:r>
            <w:r w:rsidRPr="009F293C">
              <w:rPr>
                <w:sz w:val="24"/>
                <w:szCs w:val="24"/>
              </w:rPr>
              <w:t>потребує роз'яснень</w:t>
            </w:r>
            <w:r w:rsidRPr="009F293C">
              <w:rPr>
                <w:spacing w:val="6"/>
                <w:sz w:val="24"/>
                <w:szCs w:val="24"/>
              </w:rPr>
              <w:t xml:space="preserve"> </w:t>
            </w:r>
            <w:r w:rsidRPr="009F293C">
              <w:rPr>
                <w:sz w:val="24"/>
                <w:szCs w:val="24"/>
              </w:rPr>
              <w:t>для</w:t>
            </w:r>
            <w:r w:rsidRPr="009F293C">
              <w:rPr>
                <w:spacing w:val="-5"/>
                <w:sz w:val="24"/>
                <w:szCs w:val="24"/>
              </w:rPr>
              <w:t xml:space="preserve"> </w:t>
            </w:r>
            <w:r w:rsidRPr="009F293C">
              <w:rPr>
                <w:sz w:val="24"/>
                <w:szCs w:val="24"/>
              </w:rPr>
              <w:t>досягнення</w:t>
            </w:r>
            <w:r w:rsidRPr="009F293C">
              <w:rPr>
                <w:spacing w:val="12"/>
                <w:sz w:val="24"/>
                <w:szCs w:val="24"/>
              </w:rPr>
              <w:t xml:space="preserve"> </w:t>
            </w:r>
            <w:r w:rsidRPr="009F293C">
              <w:rPr>
                <w:sz w:val="24"/>
                <w:szCs w:val="24"/>
              </w:rPr>
              <w:t>результату;</w:t>
            </w:r>
          </w:p>
          <w:p w:rsidR="008341EA" w:rsidRPr="009F293C" w:rsidRDefault="008341EA" w:rsidP="008341EA">
            <w:pPr>
              <w:pStyle w:val="TableParagraph"/>
              <w:ind w:firstLine="703"/>
              <w:jc w:val="both"/>
              <w:rPr>
                <w:sz w:val="24"/>
                <w:szCs w:val="24"/>
              </w:rPr>
            </w:pPr>
            <w:r w:rsidRPr="009F293C">
              <w:rPr>
                <w:sz w:val="24"/>
                <w:szCs w:val="24"/>
              </w:rPr>
              <w:t>знаходить</w:t>
            </w:r>
            <w:r w:rsidRPr="009F293C">
              <w:rPr>
                <w:spacing w:val="1"/>
                <w:sz w:val="24"/>
                <w:szCs w:val="24"/>
              </w:rPr>
              <w:t xml:space="preserve"> </w:t>
            </w:r>
            <w:r w:rsidRPr="009F293C">
              <w:rPr>
                <w:sz w:val="24"/>
                <w:szCs w:val="24"/>
              </w:rPr>
              <w:t>інформацію</w:t>
            </w:r>
            <w:r w:rsidRPr="009F293C">
              <w:rPr>
                <w:spacing w:val="1"/>
                <w:sz w:val="24"/>
                <w:szCs w:val="24"/>
              </w:rPr>
              <w:t xml:space="preserve"> </w:t>
            </w:r>
            <w:r w:rsidRPr="009F293C">
              <w:rPr>
                <w:sz w:val="24"/>
                <w:szCs w:val="24"/>
              </w:rPr>
              <w:t>у</w:t>
            </w:r>
            <w:r w:rsidRPr="009F293C">
              <w:rPr>
                <w:spacing w:val="1"/>
                <w:sz w:val="24"/>
                <w:szCs w:val="24"/>
              </w:rPr>
              <w:t xml:space="preserve"> </w:t>
            </w:r>
            <w:r w:rsidRPr="009F293C">
              <w:rPr>
                <w:sz w:val="24"/>
                <w:szCs w:val="24"/>
              </w:rPr>
              <w:t>запропонованих</w:t>
            </w:r>
            <w:r w:rsidRPr="009F293C">
              <w:rPr>
                <w:spacing w:val="1"/>
                <w:sz w:val="24"/>
                <w:szCs w:val="24"/>
              </w:rPr>
              <w:t xml:space="preserve"> </w:t>
            </w:r>
            <w:r w:rsidRPr="009F293C">
              <w:rPr>
                <w:sz w:val="24"/>
                <w:szCs w:val="24"/>
              </w:rPr>
              <w:t>джерелах;</w:t>
            </w:r>
            <w:r w:rsidRPr="009F293C">
              <w:rPr>
                <w:spacing w:val="1"/>
                <w:sz w:val="24"/>
                <w:szCs w:val="24"/>
              </w:rPr>
              <w:t xml:space="preserve"> </w:t>
            </w:r>
            <w:r w:rsidRPr="009F293C">
              <w:rPr>
                <w:sz w:val="24"/>
                <w:szCs w:val="24"/>
              </w:rPr>
              <w:t>перетворює почуту/побачену/прочитану інформацію у графічну (малюнок,</w:t>
            </w:r>
            <w:r w:rsidRPr="009F293C">
              <w:rPr>
                <w:spacing w:val="22"/>
                <w:sz w:val="24"/>
                <w:szCs w:val="24"/>
              </w:rPr>
              <w:t xml:space="preserve"> </w:t>
            </w:r>
            <w:r w:rsidRPr="009F293C">
              <w:rPr>
                <w:sz w:val="24"/>
                <w:szCs w:val="24"/>
              </w:rPr>
              <w:t>таблицю,</w:t>
            </w:r>
            <w:r w:rsidRPr="009F293C">
              <w:rPr>
                <w:spacing w:val="13"/>
                <w:sz w:val="24"/>
                <w:szCs w:val="24"/>
              </w:rPr>
              <w:t xml:space="preserve"> </w:t>
            </w:r>
            <w:r w:rsidRPr="009F293C">
              <w:rPr>
                <w:sz w:val="24"/>
                <w:szCs w:val="24"/>
              </w:rPr>
              <w:t>схему)/текстову за зразками/за допомогою вчителя</w:t>
            </w:r>
            <w:r w:rsidRPr="009F293C">
              <w:rPr>
                <w:w w:val="95"/>
                <w:sz w:val="24"/>
                <w:szCs w:val="24"/>
              </w:rPr>
              <w:t>;</w:t>
            </w:r>
          </w:p>
          <w:p w:rsidR="008341EA" w:rsidRPr="009F293C" w:rsidRDefault="008341EA" w:rsidP="008341EA">
            <w:pPr>
              <w:pStyle w:val="TableParagraph"/>
              <w:ind w:firstLine="704"/>
              <w:jc w:val="both"/>
              <w:rPr>
                <w:sz w:val="24"/>
                <w:szCs w:val="24"/>
              </w:rPr>
            </w:pPr>
            <w:r w:rsidRPr="009F293C">
              <w:rPr>
                <w:spacing w:val="-1"/>
                <w:sz w:val="24"/>
                <w:szCs w:val="24"/>
              </w:rPr>
              <w:t xml:space="preserve">коментує навчальні  </w:t>
            </w:r>
            <w:r w:rsidRPr="009F293C">
              <w:rPr>
                <w:sz w:val="24"/>
                <w:szCs w:val="24"/>
              </w:rPr>
              <w:t>дії короткими реченнями з опорою на орієнтири (пам’ятку, зразок, тощо); наводить приклади; перевіряє</w:t>
            </w:r>
            <w:r w:rsidRPr="009F293C">
              <w:rPr>
                <w:spacing w:val="1"/>
                <w:sz w:val="24"/>
                <w:szCs w:val="24"/>
              </w:rPr>
              <w:t xml:space="preserve"> </w:t>
            </w:r>
            <w:r w:rsidRPr="009F293C">
              <w:rPr>
                <w:sz w:val="24"/>
                <w:szCs w:val="24"/>
              </w:rPr>
              <w:t>спосіб</w:t>
            </w:r>
            <w:r w:rsidRPr="009F293C">
              <w:rPr>
                <w:spacing w:val="15"/>
                <w:sz w:val="24"/>
                <w:szCs w:val="24"/>
              </w:rPr>
              <w:t xml:space="preserve"> </w:t>
            </w:r>
            <w:r w:rsidRPr="009F293C">
              <w:rPr>
                <w:sz w:val="24"/>
                <w:szCs w:val="24"/>
              </w:rPr>
              <w:t>i</w:t>
            </w:r>
            <w:r w:rsidRPr="009F293C">
              <w:rPr>
                <w:spacing w:val="3"/>
                <w:sz w:val="24"/>
                <w:szCs w:val="24"/>
              </w:rPr>
              <w:t xml:space="preserve"> </w:t>
            </w:r>
            <w:r w:rsidRPr="009F293C">
              <w:rPr>
                <w:sz w:val="24"/>
                <w:szCs w:val="24"/>
              </w:rPr>
              <w:t>результат виконання</w:t>
            </w:r>
            <w:r w:rsidRPr="009F293C">
              <w:rPr>
                <w:spacing w:val="16"/>
                <w:sz w:val="24"/>
                <w:szCs w:val="24"/>
              </w:rPr>
              <w:t xml:space="preserve"> </w:t>
            </w:r>
            <w:r w:rsidRPr="009F293C">
              <w:rPr>
                <w:sz w:val="24"/>
                <w:szCs w:val="24"/>
              </w:rPr>
              <w:t>завдань</w:t>
            </w:r>
            <w:r w:rsidRPr="009F293C">
              <w:rPr>
                <w:spacing w:val="6"/>
                <w:sz w:val="24"/>
                <w:szCs w:val="24"/>
              </w:rPr>
              <w:t xml:space="preserve"> </w:t>
            </w:r>
            <w:r w:rsidRPr="009F293C">
              <w:rPr>
                <w:sz w:val="24"/>
                <w:szCs w:val="24"/>
              </w:rPr>
              <w:t>зa</w:t>
            </w:r>
            <w:r w:rsidRPr="009F293C">
              <w:rPr>
                <w:spacing w:val="3"/>
                <w:sz w:val="24"/>
                <w:szCs w:val="24"/>
              </w:rPr>
              <w:t xml:space="preserve"> </w:t>
            </w:r>
            <w:r w:rsidRPr="009F293C">
              <w:rPr>
                <w:sz w:val="24"/>
                <w:szCs w:val="24"/>
              </w:rPr>
              <w:t>зразком,</w:t>
            </w:r>
            <w:r w:rsidRPr="009F293C">
              <w:rPr>
                <w:spacing w:val="21"/>
                <w:sz w:val="24"/>
                <w:szCs w:val="24"/>
              </w:rPr>
              <w:t xml:space="preserve"> </w:t>
            </w:r>
            <w:r w:rsidRPr="009F293C">
              <w:rPr>
                <w:sz w:val="24"/>
                <w:szCs w:val="24"/>
              </w:rPr>
              <w:t>констатує правильність/неправильність результату; визначає утруднення/помилки, долає виявлене утруднення/виправляє помилки з допомогою вчителя/однокласників.</w:t>
            </w:r>
          </w:p>
        </w:tc>
      </w:tr>
      <w:tr w:rsidR="008341EA" w:rsidRPr="006723B5" w:rsidTr="00E76101">
        <w:trPr>
          <w:trHeight w:val="416"/>
        </w:trPr>
        <w:tc>
          <w:tcPr>
            <w:tcW w:w="1714" w:type="dxa"/>
          </w:tcPr>
          <w:p w:rsidR="008341EA" w:rsidRPr="009F293C" w:rsidRDefault="008341EA" w:rsidP="00E76101">
            <w:pPr>
              <w:pStyle w:val="TableParagraph"/>
              <w:spacing w:line="291" w:lineRule="exact"/>
              <w:ind w:left="140"/>
              <w:rPr>
                <w:sz w:val="24"/>
                <w:szCs w:val="24"/>
              </w:rPr>
            </w:pPr>
            <w:r w:rsidRPr="009F293C">
              <w:rPr>
                <w:sz w:val="24"/>
                <w:szCs w:val="24"/>
              </w:rPr>
              <w:t>Початковий</w:t>
            </w:r>
          </w:p>
        </w:tc>
        <w:tc>
          <w:tcPr>
            <w:tcW w:w="8244" w:type="dxa"/>
          </w:tcPr>
          <w:p w:rsidR="008341EA" w:rsidRPr="009F293C" w:rsidRDefault="008341EA" w:rsidP="008341EA">
            <w:pPr>
              <w:pStyle w:val="TableParagraph"/>
              <w:tabs>
                <w:tab w:val="left" w:pos="2923"/>
                <w:tab w:val="left" w:pos="4176"/>
                <w:tab w:val="left" w:pos="5624"/>
                <w:tab w:val="left" w:pos="6975"/>
                <w:tab w:val="left" w:pos="7534"/>
              </w:tabs>
              <w:ind w:left="828"/>
              <w:rPr>
                <w:sz w:val="24"/>
                <w:szCs w:val="24"/>
              </w:rPr>
            </w:pPr>
            <w:r w:rsidRPr="009F293C">
              <w:rPr>
                <w:sz w:val="24"/>
                <w:szCs w:val="24"/>
              </w:rPr>
              <w:t>Учень/учениця</w:t>
            </w:r>
            <w:r>
              <w:rPr>
                <w:sz w:val="24"/>
                <w:szCs w:val="24"/>
              </w:rPr>
              <w:t xml:space="preserve"> </w:t>
            </w:r>
            <w:r w:rsidRPr="009F293C">
              <w:rPr>
                <w:sz w:val="24"/>
                <w:szCs w:val="24"/>
              </w:rPr>
              <w:t>виконує</w:t>
            </w:r>
            <w:r>
              <w:rPr>
                <w:sz w:val="24"/>
                <w:szCs w:val="24"/>
              </w:rPr>
              <w:t xml:space="preserve"> </w:t>
            </w:r>
            <w:r w:rsidRPr="009F293C">
              <w:rPr>
                <w:sz w:val="24"/>
                <w:szCs w:val="24"/>
              </w:rPr>
              <w:t>навчальні</w:t>
            </w:r>
            <w:r>
              <w:rPr>
                <w:sz w:val="24"/>
                <w:szCs w:val="24"/>
              </w:rPr>
              <w:t xml:space="preserve"> </w:t>
            </w:r>
            <w:r w:rsidRPr="009F293C">
              <w:rPr>
                <w:sz w:val="24"/>
                <w:szCs w:val="24"/>
              </w:rPr>
              <w:t>завдання</w:t>
            </w:r>
            <w:r>
              <w:rPr>
                <w:sz w:val="24"/>
                <w:szCs w:val="24"/>
              </w:rPr>
              <w:t xml:space="preserve"> </w:t>
            </w:r>
            <w:r w:rsidRPr="009F293C">
              <w:rPr>
                <w:sz w:val="24"/>
                <w:szCs w:val="24"/>
              </w:rPr>
              <w:t>на</w:t>
            </w:r>
            <w:r w:rsidRPr="009F293C">
              <w:rPr>
                <w:sz w:val="24"/>
                <w:szCs w:val="24"/>
              </w:rPr>
              <w:tab/>
              <w:t>рівні</w:t>
            </w:r>
          </w:p>
          <w:p w:rsidR="008341EA" w:rsidRPr="009F293C" w:rsidRDefault="008341EA" w:rsidP="008341EA">
            <w:pPr>
              <w:pStyle w:val="TableParagraph"/>
              <w:spacing w:before="4"/>
              <w:ind w:left="120" w:hanging="1"/>
              <w:rPr>
                <w:sz w:val="24"/>
                <w:szCs w:val="24"/>
              </w:rPr>
            </w:pPr>
            <w:r w:rsidRPr="009F293C">
              <w:rPr>
                <w:sz w:val="24"/>
                <w:szCs w:val="24"/>
              </w:rPr>
              <w:t>копіювання</w:t>
            </w:r>
            <w:r w:rsidRPr="009F293C">
              <w:rPr>
                <w:spacing w:val="1"/>
                <w:sz w:val="24"/>
                <w:szCs w:val="24"/>
              </w:rPr>
              <w:t xml:space="preserve"> </w:t>
            </w:r>
            <w:r w:rsidRPr="009F293C">
              <w:rPr>
                <w:sz w:val="24"/>
                <w:szCs w:val="24"/>
              </w:rPr>
              <w:t>зразків після детального</w:t>
            </w:r>
            <w:r w:rsidRPr="009F293C">
              <w:rPr>
                <w:spacing w:val="1"/>
                <w:sz w:val="24"/>
                <w:szCs w:val="24"/>
              </w:rPr>
              <w:t xml:space="preserve"> </w:t>
            </w:r>
            <w:r w:rsidRPr="009F293C">
              <w:rPr>
                <w:sz w:val="24"/>
                <w:szCs w:val="24"/>
              </w:rPr>
              <w:t>кількаразового ïx  пояснення учителем за допомогою таких навчальних дій:</w:t>
            </w:r>
          </w:p>
          <w:p w:rsidR="008341EA" w:rsidRPr="009F293C" w:rsidRDefault="008341EA" w:rsidP="008341EA">
            <w:pPr>
              <w:pStyle w:val="TableParagraph"/>
              <w:ind w:left="120" w:right="96" w:firstLine="708"/>
              <w:jc w:val="both"/>
              <w:rPr>
                <w:sz w:val="24"/>
                <w:szCs w:val="24"/>
              </w:rPr>
            </w:pPr>
            <w:r w:rsidRPr="009F293C">
              <w:rPr>
                <w:sz w:val="24"/>
                <w:szCs w:val="24"/>
              </w:rPr>
              <w:t>розпізнає і називає об’єкти, про які йдеться в завданнях, за наданими орієнтирами;</w:t>
            </w:r>
          </w:p>
          <w:p w:rsidR="008341EA" w:rsidRPr="009F293C" w:rsidRDefault="008341EA" w:rsidP="008341EA">
            <w:pPr>
              <w:pStyle w:val="TableParagraph"/>
              <w:ind w:left="821"/>
              <w:rPr>
                <w:sz w:val="24"/>
                <w:szCs w:val="24"/>
              </w:rPr>
            </w:pPr>
            <w:r w:rsidRPr="009F293C">
              <w:rPr>
                <w:sz w:val="24"/>
                <w:szCs w:val="24"/>
              </w:rPr>
              <w:t>називає</w:t>
            </w:r>
            <w:r w:rsidRPr="009F293C">
              <w:rPr>
                <w:spacing w:val="-9"/>
                <w:sz w:val="24"/>
                <w:szCs w:val="24"/>
              </w:rPr>
              <w:t xml:space="preserve"> </w:t>
            </w:r>
            <w:r w:rsidRPr="009F293C">
              <w:rPr>
                <w:sz w:val="24"/>
                <w:szCs w:val="24"/>
              </w:rPr>
              <w:t>окремі</w:t>
            </w:r>
            <w:r w:rsidRPr="009F293C">
              <w:rPr>
                <w:spacing w:val="-1"/>
                <w:sz w:val="24"/>
                <w:szCs w:val="24"/>
              </w:rPr>
              <w:t xml:space="preserve"> </w:t>
            </w:r>
            <w:r w:rsidRPr="009F293C">
              <w:rPr>
                <w:sz w:val="24"/>
                <w:szCs w:val="24"/>
              </w:rPr>
              <w:t>ознаки</w:t>
            </w:r>
            <w:r w:rsidRPr="009F293C">
              <w:rPr>
                <w:spacing w:val="3"/>
                <w:sz w:val="24"/>
                <w:szCs w:val="24"/>
              </w:rPr>
              <w:t xml:space="preserve"> </w:t>
            </w:r>
            <w:r w:rsidRPr="009F293C">
              <w:rPr>
                <w:sz w:val="24"/>
                <w:szCs w:val="24"/>
              </w:rPr>
              <w:t>об'єктів;</w:t>
            </w:r>
          </w:p>
          <w:p w:rsidR="008341EA" w:rsidRPr="009F293C" w:rsidRDefault="008341EA" w:rsidP="008341EA">
            <w:pPr>
              <w:pStyle w:val="TableParagraph"/>
              <w:ind w:left="118" w:right="134" w:firstLine="702"/>
              <w:jc w:val="both"/>
              <w:rPr>
                <w:b/>
                <w:sz w:val="24"/>
                <w:szCs w:val="24"/>
              </w:rPr>
            </w:pPr>
            <w:r w:rsidRPr="009F293C">
              <w:rPr>
                <w:sz w:val="24"/>
                <w:szCs w:val="24"/>
              </w:rPr>
              <w:t>відтворює окремі операції навчальних дій для досягнення</w:t>
            </w:r>
            <w:r w:rsidRPr="009F293C">
              <w:rPr>
                <w:spacing w:val="1"/>
                <w:sz w:val="24"/>
                <w:szCs w:val="24"/>
              </w:rPr>
              <w:t xml:space="preserve"> </w:t>
            </w:r>
            <w:r w:rsidRPr="009F293C">
              <w:rPr>
                <w:sz w:val="24"/>
                <w:szCs w:val="24"/>
              </w:rPr>
              <w:t>результату,</w:t>
            </w:r>
            <w:r w:rsidRPr="009F293C">
              <w:rPr>
                <w:spacing w:val="26"/>
                <w:sz w:val="24"/>
                <w:szCs w:val="24"/>
              </w:rPr>
              <w:t xml:space="preserve"> </w:t>
            </w:r>
            <w:r w:rsidRPr="009F293C">
              <w:rPr>
                <w:sz w:val="24"/>
                <w:szCs w:val="24"/>
              </w:rPr>
              <w:t>зокрема</w:t>
            </w:r>
            <w:r w:rsidRPr="009F293C">
              <w:rPr>
                <w:spacing w:val="8"/>
                <w:sz w:val="24"/>
                <w:szCs w:val="24"/>
              </w:rPr>
              <w:t xml:space="preserve"> </w:t>
            </w:r>
            <w:r w:rsidRPr="009F293C">
              <w:rPr>
                <w:sz w:val="24"/>
                <w:szCs w:val="24"/>
              </w:rPr>
              <w:t>копіює</w:t>
            </w:r>
            <w:r w:rsidRPr="009F293C">
              <w:rPr>
                <w:spacing w:val="9"/>
                <w:sz w:val="24"/>
                <w:szCs w:val="24"/>
              </w:rPr>
              <w:t xml:space="preserve"> </w:t>
            </w:r>
            <w:r w:rsidRPr="009F293C">
              <w:rPr>
                <w:b/>
                <w:sz w:val="24"/>
                <w:szCs w:val="24"/>
              </w:rPr>
              <w:t>зразок;</w:t>
            </w:r>
          </w:p>
          <w:p w:rsidR="008341EA" w:rsidRPr="009F293C" w:rsidRDefault="008341EA" w:rsidP="008341EA">
            <w:pPr>
              <w:pStyle w:val="TableParagraph"/>
              <w:ind w:left="115" w:right="100" w:firstLine="697"/>
              <w:jc w:val="both"/>
              <w:rPr>
                <w:sz w:val="24"/>
                <w:szCs w:val="24"/>
              </w:rPr>
            </w:pPr>
            <w:r w:rsidRPr="009F293C">
              <w:rPr>
                <w:sz w:val="24"/>
                <w:szCs w:val="24"/>
              </w:rPr>
              <w:t>знаходить</w:t>
            </w:r>
            <w:r w:rsidRPr="009F293C">
              <w:rPr>
                <w:spacing w:val="1"/>
                <w:sz w:val="24"/>
                <w:szCs w:val="24"/>
              </w:rPr>
              <w:t xml:space="preserve"> </w:t>
            </w:r>
            <w:r w:rsidRPr="009F293C">
              <w:rPr>
                <w:sz w:val="24"/>
                <w:szCs w:val="24"/>
              </w:rPr>
              <w:t>інформацію</w:t>
            </w:r>
            <w:r w:rsidRPr="009F293C">
              <w:rPr>
                <w:spacing w:val="1"/>
                <w:sz w:val="24"/>
                <w:szCs w:val="24"/>
              </w:rPr>
              <w:t xml:space="preserve"> </w:t>
            </w:r>
            <w:r w:rsidRPr="009F293C">
              <w:rPr>
                <w:sz w:val="24"/>
                <w:szCs w:val="24"/>
              </w:rPr>
              <w:t>у</w:t>
            </w:r>
            <w:r w:rsidRPr="009F293C">
              <w:rPr>
                <w:spacing w:val="1"/>
                <w:sz w:val="24"/>
                <w:szCs w:val="24"/>
              </w:rPr>
              <w:t xml:space="preserve"> </w:t>
            </w:r>
            <w:r w:rsidRPr="009F293C">
              <w:rPr>
                <w:sz w:val="24"/>
                <w:szCs w:val="24"/>
              </w:rPr>
              <w:t>запропонованому джерелі за наданим орієнтиром (малюнком, ключовим словом, порядковим номером речення тощо); відтворює частини почутої/побаченої/прочитано</w:t>
            </w:r>
            <w:r w:rsidRPr="009F293C">
              <w:rPr>
                <w:spacing w:val="15"/>
                <w:sz w:val="24"/>
                <w:szCs w:val="24"/>
              </w:rPr>
              <w:t xml:space="preserve"> </w:t>
            </w:r>
            <w:r w:rsidRPr="009F293C">
              <w:rPr>
                <w:sz w:val="24"/>
                <w:szCs w:val="24"/>
              </w:rPr>
              <w:t>інформації</w:t>
            </w:r>
            <w:r w:rsidRPr="009F293C">
              <w:rPr>
                <w:spacing w:val="25"/>
                <w:sz w:val="24"/>
                <w:szCs w:val="24"/>
              </w:rPr>
              <w:t xml:space="preserve"> </w:t>
            </w:r>
            <w:r w:rsidRPr="009F293C">
              <w:rPr>
                <w:sz w:val="24"/>
                <w:szCs w:val="24"/>
              </w:rPr>
              <w:t>усно/за</w:t>
            </w:r>
            <w:r w:rsidRPr="009F293C">
              <w:rPr>
                <w:spacing w:val="4"/>
                <w:sz w:val="24"/>
                <w:szCs w:val="24"/>
              </w:rPr>
              <w:t xml:space="preserve"> </w:t>
            </w:r>
            <w:r w:rsidRPr="009F293C">
              <w:rPr>
                <w:sz w:val="24"/>
                <w:szCs w:val="24"/>
              </w:rPr>
              <w:t>допомогою</w:t>
            </w:r>
            <w:r w:rsidRPr="009F293C">
              <w:rPr>
                <w:spacing w:val="21"/>
                <w:sz w:val="24"/>
                <w:szCs w:val="24"/>
              </w:rPr>
              <w:t xml:space="preserve"> </w:t>
            </w:r>
            <w:r w:rsidRPr="009F293C">
              <w:rPr>
                <w:sz w:val="24"/>
                <w:szCs w:val="24"/>
              </w:rPr>
              <w:t>малюнка;</w:t>
            </w:r>
          </w:p>
          <w:p w:rsidR="008341EA" w:rsidRDefault="008341EA" w:rsidP="008341EA">
            <w:pPr>
              <w:pStyle w:val="TableParagraph"/>
              <w:tabs>
                <w:tab w:val="left" w:pos="3119"/>
                <w:tab w:val="left" w:pos="4584"/>
                <w:tab w:val="left" w:pos="6247"/>
                <w:tab w:val="left" w:pos="7814"/>
              </w:tabs>
              <w:rPr>
                <w:sz w:val="24"/>
                <w:szCs w:val="24"/>
              </w:rPr>
            </w:pPr>
            <w:r w:rsidRPr="009F293C">
              <w:rPr>
                <w:sz w:val="24"/>
                <w:szCs w:val="24"/>
              </w:rPr>
              <w:t>коментує окремі</w:t>
            </w:r>
            <w:r w:rsidRPr="009F293C">
              <w:rPr>
                <w:spacing w:val="1"/>
                <w:sz w:val="24"/>
                <w:szCs w:val="24"/>
              </w:rPr>
              <w:t xml:space="preserve"> </w:t>
            </w:r>
            <w:r w:rsidRPr="009F293C">
              <w:rPr>
                <w:sz w:val="24"/>
                <w:szCs w:val="24"/>
              </w:rPr>
              <w:t>операції короткими репліками</w:t>
            </w:r>
            <w:r w:rsidRPr="009F293C">
              <w:rPr>
                <w:spacing w:val="1"/>
                <w:sz w:val="24"/>
                <w:szCs w:val="24"/>
              </w:rPr>
              <w:t xml:space="preserve"> </w:t>
            </w:r>
            <w:r w:rsidRPr="009F293C">
              <w:rPr>
                <w:sz w:val="24"/>
                <w:szCs w:val="24"/>
              </w:rPr>
              <w:t>на основі</w:t>
            </w:r>
            <w:r w:rsidRPr="009F293C">
              <w:rPr>
                <w:spacing w:val="1"/>
                <w:sz w:val="24"/>
                <w:szCs w:val="24"/>
              </w:rPr>
              <w:t xml:space="preserve"> пропонованих запитань</w:t>
            </w:r>
            <w:r w:rsidRPr="009F293C">
              <w:rPr>
                <w:sz w:val="24"/>
                <w:szCs w:val="24"/>
              </w:rPr>
              <w:t>;</w:t>
            </w:r>
            <w:r w:rsidRPr="009F293C">
              <w:rPr>
                <w:spacing w:val="1"/>
                <w:sz w:val="24"/>
                <w:szCs w:val="24"/>
              </w:rPr>
              <w:t xml:space="preserve"> співвідносить результат виконання завдання із зразком; констатує за підказкою </w:t>
            </w:r>
            <w:r w:rsidRPr="009F293C">
              <w:rPr>
                <w:sz w:val="24"/>
                <w:szCs w:val="24"/>
              </w:rPr>
              <w:t>правильність/неправильність</w:t>
            </w:r>
            <w:r w:rsidRPr="009F293C">
              <w:rPr>
                <w:spacing w:val="-5"/>
                <w:sz w:val="24"/>
                <w:szCs w:val="24"/>
              </w:rPr>
              <w:t xml:space="preserve"> </w:t>
            </w:r>
            <w:r w:rsidRPr="009F293C">
              <w:rPr>
                <w:sz w:val="24"/>
                <w:szCs w:val="24"/>
              </w:rPr>
              <w:t>результату</w:t>
            </w:r>
          </w:p>
        </w:tc>
      </w:tr>
    </w:tbl>
    <w:p w:rsidR="008341EA" w:rsidRPr="009F293C" w:rsidRDefault="008341EA" w:rsidP="008341EA">
      <w:pPr>
        <w:spacing w:line="232" w:lineRule="auto"/>
        <w:jc w:val="both"/>
        <w:rPr>
          <w:rFonts w:ascii="Times New Roman" w:hAnsi="Times New Roman" w:cs="Times New Roman"/>
          <w:sz w:val="24"/>
          <w:szCs w:val="24"/>
          <w:lang w:val="uk-UA"/>
        </w:rPr>
        <w:sectPr w:rsidR="008341EA" w:rsidRPr="009F293C">
          <w:pgSz w:w="12640" w:h="16160"/>
          <w:pgMar w:top="960" w:right="860" w:bottom="0" w:left="1580" w:header="720" w:footer="720" w:gutter="0"/>
          <w:cols w:space="720"/>
        </w:sectPr>
      </w:pPr>
    </w:p>
    <w:p w:rsidR="008341EA" w:rsidRPr="009F293C" w:rsidRDefault="008341EA" w:rsidP="008341EA">
      <w:pPr>
        <w:spacing w:after="0" w:line="360" w:lineRule="auto"/>
        <w:jc w:val="both"/>
        <w:rPr>
          <w:rFonts w:ascii="Times New Roman" w:eastAsia="Calibri" w:hAnsi="Times New Roman" w:cs="Times New Roman"/>
          <w:b/>
          <w:sz w:val="24"/>
          <w:szCs w:val="24"/>
          <w:lang w:val="uk-UA"/>
        </w:rPr>
      </w:pPr>
    </w:p>
    <w:p w:rsidR="008341EA" w:rsidRDefault="008341EA" w:rsidP="008341EA">
      <w:pPr>
        <w:spacing w:after="0"/>
        <w:jc w:val="both"/>
        <w:rPr>
          <w:rFonts w:ascii="Times New Roman" w:eastAsia="Calibri" w:hAnsi="Times New Roman" w:cs="Times New Roman"/>
          <w:b/>
          <w:sz w:val="24"/>
          <w:szCs w:val="24"/>
          <w:lang w:val="uk-UA"/>
        </w:rPr>
      </w:pPr>
    </w:p>
    <w:p w:rsidR="008341EA" w:rsidRDefault="008341EA" w:rsidP="008341EA">
      <w:pPr>
        <w:spacing w:after="0"/>
        <w:jc w:val="both"/>
        <w:rPr>
          <w:rFonts w:ascii="Times New Roman" w:eastAsia="Calibri" w:hAnsi="Times New Roman" w:cs="Times New Roman"/>
          <w:b/>
          <w:sz w:val="24"/>
          <w:szCs w:val="24"/>
          <w:lang w:val="uk-UA"/>
        </w:rPr>
      </w:pPr>
    </w:p>
    <w:p w:rsidR="008341EA" w:rsidRDefault="008341EA" w:rsidP="008341EA">
      <w:pPr>
        <w:spacing w:after="0"/>
        <w:jc w:val="both"/>
        <w:rPr>
          <w:rFonts w:ascii="Times New Roman" w:eastAsia="Calibri" w:hAnsi="Times New Roman" w:cs="Times New Roman"/>
          <w:b/>
          <w:sz w:val="24"/>
          <w:szCs w:val="24"/>
          <w:lang w:val="uk-UA"/>
        </w:rPr>
      </w:pPr>
    </w:p>
    <w:p w:rsidR="008341EA" w:rsidRDefault="008341EA" w:rsidP="008341EA">
      <w:pPr>
        <w:spacing w:after="0"/>
        <w:jc w:val="both"/>
        <w:rPr>
          <w:rFonts w:ascii="Times New Roman" w:eastAsia="Calibri" w:hAnsi="Times New Roman" w:cs="Times New Roman"/>
          <w:b/>
          <w:sz w:val="24"/>
          <w:szCs w:val="24"/>
          <w:lang w:val="uk-UA"/>
        </w:rPr>
      </w:pPr>
    </w:p>
    <w:p w:rsidR="008341EA" w:rsidRDefault="008341EA" w:rsidP="008341EA">
      <w:pPr>
        <w:spacing w:after="0"/>
        <w:jc w:val="both"/>
        <w:rPr>
          <w:rFonts w:ascii="Times New Roman" w:eastAsia="Calibri" w:hAnsi="Times New Roman" w:cs="Times New Roman"/>
          <w:b/>
          <w:sz w:val="24"/>
          <w:szCs w:val="24"/>
          <w:lang w:val="uk-UA"/>
        </w:rPr>
      </w:pPr>
    </w:p>
    <w:p w:rsidR="008341EA" w:rsidRPr="008341EA" w:rsidRDefault="008341EA" w:rsidP="008341EA">
      <w:pPr>
        <w:rPr>
          <w:lang w:val="uk-UA"/>
        </w:rPr>
      </w:pPr>
    </w:p>
    <w:p w:rsidR="008341EA" w:rsidRPr="008341EA" w:rsidRDefault="008341EA" w:rsidP="004D21B0">
      <w:pPr>
        <w:spacing w:after="0" w:line="240" w:lineRule="auto"/>
        <w:jc w:val="center"/>
        <w:rPr>
          <w:rFonts w:ascii="Times New Roman" w:hAnsi="Times New Roman" w:cs="Times New Roman"/>
          <w:b/>
          <w:sz w:val="28"/>
          <w:szCs w:val="28"/>
        </w:rPr>
      </w:pPr>
    </w:p>
    <w:sectPr w:rsidR="008341EA" w:rsidRPr="008341EA" w:rsidSect="00ED0967">
      <w:pgSz w:w="11906" w:h="16838"/>
      <w:pgMar w:top="567"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imbus Roman No9 L;Times New R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ndale Sans UI">
    <w:altName w:val="Arial Unicode MS"/>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31508D"/>
    <w:rsid w:val="000020B3"/>
    <w:rsid w:val="00012D9A"/>
    <w:rsid w:val="000233BC"/>
    <w:rsid w:val="000248D1"/>
    <w:rsid w:val="00031444"/>
    <w:rsid w:val="000366AE"/>
    <w:rsid w:val="00062215"/>
    <w:rsid w:val="00063AD3"/>
    <w:rsid w:val="000644C6"/>
    <w:rsid w:val="000D39E5"/>
    <w:rsid w:val="00107056"/>
    <w:rsid w:val="00123E43"/>
    <w:rsid w:val="00184EC6"/>
    <w:rsid w:val="00215293"/>
    <w:rsid w:val="00247637"/>
    <w:rsid w:val="002C5C5A"/>
    <w:rsid w:val="0031508D"/>
    <w:rsid w:val="00340404"/>
    <w:rsid w:val="00356525"/>
    <w:rsid w:val="003D2C96"/>
    <w:rsid w:val="00403083"/>
    <w:rsid w:val="0041251E"/>
    <w:rsid w:val="00414E5C"/>
    <w:rsid w:val="00435217"/>
    <w:rsid w:val="00451964"/>
    <w:rsid w:val="00464E36"/>
    <w:rsid w:val="004925F8"/>
    <w:rsid w:val="004B5613"/>
    <w:rsid w:val="004D21B0"/>
    <w:rsid w:val="00560B20"/>
    <w:rsid w:val="00565ABA"/>
    <w:rsid w:val="005A64EE"/>
    <w:rsid w:val="005D6045"/>
    <w:rsid w:val="00600077"/>
    <w:rsid w:val="0061588C"/>
    <w:rsid w:val="006226E4"/>
    <w:rsid w:val="00652B0D"/>
    <w:rsid w:val="00655ACA"/>
    <w:rsid w:val="00680C01"/>
    <w:rsid w:val="006B545F"/>
    <w:rsid w:val="00736AA4"/>
    <w:rsid w:val="007659C8"/>
    <w:rsid w:val="00775B12"/>
    <w:rsid w:val="00832B30"/>
    <w:rsid w:val="008341EA"/>
    <w:rsid w:val="00893261"/>
    <w:rsid w:val="008A111E"/>
    <w:rsid w:val="008D7A9B"/>
    <w:rsid w:val="00A55C33"/>
    <w:rsid w:val="00A578E0"/>
    <w:rsid w:val="00A64E99"/>
    <w:rsid w:val="00A65120"/>
    <w:rsid w:val="00A8302A"/>
    <w:rsid w:val="00B30F1F"/>
    <w:rsid w:val="00BA57B5"/>
    <w:rsid w:val="00C10486"/>
    <w:rsid w:val="00C21080"/>
    <w:rsid w:val="00C23FAE"/>
    <w:rsid w:val="00C2440E"/>
    <w:rsid w:val="00C26859"/>
    <w:rsid w:val="00C32C05"/>
    <w:rsid w:val="00C60C18"/>
    <w:rsid w:val="00CA3477"/>
    <w:rsid w:val="00D00F85"/>
    <w:rsid w:val="00D01493"/>
    <w:rsid w:val="00D80DCD"/>
    <w:rsid w:val="00DB278D"/>
    <w:rsid w:val="00DC7FC1"/>
    <w:rsid w:val="00E16562"/>
    <w:rsid w:val="00E43BC6"/>
    <w:rsid w:val="00E625ED"/>
    <w:rsid w:val="00E625EF"/>
    <w:rsid w:val="00E910C9"/>
    <w:rsid w:val="00EC1D6B"/>
    <w:rsid w:val="00EC52E1"/>
    <w:rsid w:val="00ED0967"/>
    <w:rsid w:val="00F854FA"/>
    <w:rsid w:val="00FA00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75FE7BF"/>
  <w15:docId w15:val="{1717F2E2-549F-4DF3-B1BC-FC628A18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uiPriority w:val="1"/>
    <w:qFormat/>
    <w:rsid w:val="008341EA"/>
    <w:pPr>
      <w:widowControl w:val="0"/>
      <w:autoSpaceDE w:val="0"/>
      <w:autoSpaceDN w:val="0"/>
      <w:spacing w:after="0" w:line="240" w:lineRule="auto"/>
      <w:ind w:left="1332"/>
      <w:outlineLvl w:val="2"/>
    </w:pPr>
    <w:rPr>
      <w:rFonts w:ascii="Times New Roman" w:eastAsia="Times New Roman" w:hAnsi="Times New Roman" w:cs="Times New Roman"/>
      <w:b/>
      <w:bCs/>
      <w:sz w:val="28"/>
      <w:szCs w:val="28"/>
      <w:lang w:val="uk-UA"/>
    </w:rPr>
  </w:style>
  <w:style w:type="paragraph" w:styleId="a4">
    <w:name w:val="Body Text"/>
    <w:basedOn w:val="a"/>
    <w:link w:val="a5"/>
    <w:uiPriority w:val="1"/>
    <w:qFormat/>
    <w:rsid w:val="008341EA"/>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rsid w:val="008341EA"/>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8341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41EA"/>
    <w:pPr>
      <w:widowControl w:val="0"/>
      <w:autoSpaceDE w:val="0"/>
      <w:autoSpaceDN w:val="0"/>
      <w:spacing w:after="0" w:line="240" w:lineRule="auto"/>
    </w:pPr>
    <w:rPr>
      <w:rFonts w:ascii="Times New Roman" w:eastAsia="Times New Roman" w:hAnsi="Times New Roman" w:cs="Times New Roman"/>
      <w:lang w:val="uk-UA"/>
    </w:rPr>
  </w:style>
  <w:style w:type="paragraph" w:styleId="a6">
    <w:name w:val="Balloon Text"/>
    <w:basedOn w:val="a"/>
    <w:link w:val="a7"/>
    <w:uiPriority w:val="99"/>
    <w:semiHidden/>
    <w:unhideWhenUsed/>
    <w:rsid w:val="008341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4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4114">
      <w:bodyDiv w:val="1"/>
      <w:marLeft w:val="0"/>
      <w:marRight w:val="0"/>
      <w:marTop w:val="0"/>
      <w:marBottom w:val="0"/>
      <w:divBdr>
        <w:top w:val="none" w:sz="0" w:space="0" w:color="auto"/>
        <w:left w:val="none" w:sz="0" w:space="0" w:color="auto"/>
        <w:bottom w:val="none" w:sz="0" w:space="0" w:color="auto"/>
        <w:right w:val="none" w:sz="0" w:space="0" w:color="auto"/>
      </w:divBdr>
      <w:divsChild>
        <w:div w:id="1046104321">
          <w:marLeft w:val="0"/>
          <w:marRight w:val="0"/>
          <w:marTop w:val="0"/>
          <w:marBottom w:val="0"/>
          <w:divBdr>
            <w:top w:val="none" w:sz="0" w:space="0" w:color="auto"/>
            <w:left w:val="none" w:sz="0" w:space="0" w:color="auto"/>
            <w:bottom w:val="none" w:sz="0" w:space="0" w:color="auto"/>
            <w:right w:val="none" w:sz="0" w:space="0" w:color="auto"/>
          </w:divBdr>
        </w:div>
        <w:div w:id="1093623054">
          <w:marLeft w:val="0"/>
          <w:marRight w:val="0"/>
          <w:marTop w:val="0"/>
          <w:marBottom w:val="0"/>
          <w:divBdr>
            <w:top w:val="none" w:sz="0" w:space="0" w:color="auto"/>
            <w:left w:val="none" w:sz="0" w:space="0" w:color="auto"/>
            <w:bottom w:val="none" w:sz="0" w:space="0" w:color="auto"/>
            <w:right w:val="none" w:sz="0" w:space="0" w:color="auto"/>
          </w:divBdr>
        </w:div>
        <w:div w:id="388919105">
          <w:marLeft w:val="0"/>
          <w:marRight w:val="0"/>
          <w:marTop w:val="0"/>
          <w:marBottom w:val="0"/>
          <w:divBdr>
            <w:top w:val="none" w:sz="0" w:space="0" w:color="auto"/>
            <w:left w:val="none" w:sz="0" w:space="0" w:color="auto"/>
            <w:bottom w:val="none" w:sz="0" w:space="0" w:color="auto"/>
            <w:right w:val="none" w:sz="0" w:space="0" w:color="auto"/>
          </w:divBdr>
        </w:div>
        <w:div w:id="961040643">
          <w:marLeft w:val="0"/>
          <w:marRight w:val="0"/>
          <w:marTop w:val="0"/>
          <w:marBottom w:val="0"/>
          <w:divBdr>
            <w:top w:val="none" w:sz="0" w:space="0" w:color="auto"/>
            <w:left w:val="none" w:sz="0" w:space="0" w:color="auto"/>
            <w:bottom w:val="none" w:sz="0" w:space="0" w:color="auto"/>
            <w:right w:val="none" w:sz="0" w:space="0" w:color="auto"/>
          </w:divBdr>
        </w:div>
        <w:div w:id="20356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10</Pages>
  <Words>3082</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34</cp:revision>
  <cp:lastPrinted>2021-11-04T13:30:00Z</cp:lastPrinted>
  <dcterms:created xsi:type="dcterms:W3CDTF">2018-06-04T10:57:00Z</dcterms:created>
  <dcterms:modified xsi:type="dcterms:W3CDTF">2023-08-17T11:05:00Z</dcterms:modified>
</cp:coreProperties>
</file>